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81290" w:rsidR="002A4D06" w:rsidRDefault="0045594F" w14:paraId="61D311C2" w14:textId="16D08EBF">
      <w:pPr>
        <w:rPr>
          <w:b/>
          <w:bCs/>
          <w:sz w:val="28"/>
          <w:szCs w:val="28"/>
        </w:rPr>
      </w:pPr>
      <w:r w:rsidRPr="00181290">
        <w:rPr>
          <w:b/>
          <w:bCs/>
          <w:sz w:val="28"/>
          <w:szCs w:val="28"/>
        </w:rPr>
        <w:t xml:space="preserve">Anti-Racist </w:t>
      </w:r>
      <w:r w:rsidR="00181290">
        <w:rPr>
          <w:b/>
          <w:bCs/>
          <w:sz w:val="28"/>
          <w:szCs w:val="28"/>
        </w:rPr>
        <w:t>W</w:t>
      </w:r>
      <w:r w:rsidRPr="00181290">
        <w:rPr>
          <w:b/>
          <w:bCs/>
          <w:sz w:val="28"/>
          <w:szCs w:val="28"/>
        </w:rPr>
        <w:t>ork</w:t>
      </w:r>
      <w:r w:rsidR="00181290">
        <w:rPr>
          <w:b/>
          <w:bCs/>
          <w:sz w:val="28"/>
          <w:szCs w:val="28"/>
        </w:rPr>
        <w:t xml:space="preserve"> and Tackling</w:t>
      </w:r>
      <w:r w:rsidRPr="00181290" w:rsidR="00181290">
        <w:rPr>
          <w:b/>
          <w:bCs/>
          <w:sz w:val="28"/>
          <w:szCs w:val="28"/>
        </w:rPr>
        <w:t xml:space="preserve"> Disproportionality</w:t>
      </w:r>
      <w:r w:rsidRPr="00181290">
        <w:rPr>
          <w:b/>
          <w:bCs/>
          <w:sz w:val="28"/>
          <w:szCs w:val="28"/>
        </w:rPr>
        <w:t>: Sharing Practice</w:t>
      </w:r>
    </w:p>
    <w:p w:rsidRPr="00181290" w:rsidR="0045594F" w:rsidP="0045594F" w:rsidRDefault="0045594F" w14:paraId="32B90C75" w14:textId="6D86F02B">
      <w:pPr>
        <w:rPr>
          <w:sz w:val="24"/>
          <w:szCs w:val="24"/>
        </w:rPr>
      </w:pPr>
      <w:r w:rsidRPr="00181290">
        <w:rPr>
          <w:sz w:val="24"/>
          <w:szCs w:val="24"/>
        </w:rPr>
        <w:t xml:space="preserve">Please use this template to </w:t>
      </w:r>
      <w:r w:rsidR="00181290">
        <w:rPr>
          <w:sz w:val="24"/>
          <w:szCs w:val="24"/>
        </w:rPr>
        <w:t>tell us about</w:t>
      </w:r>
      <w:r w:rsidRPr="00181290">
        <w:rPr>
          <w:sz w:val="24"/>
          <w:szCs w:val="24"/>
        </w:rPr>
        <w:t xml:space="preserve"> the work your authority is doing that you think is worth sharing more widely. This might be (please indicate which</w:t>
      </w:r>
      <w:r w:rsidRPr="00181290" w:rsidR="00181290">
        <w:rPr>
          <w:sz w:val="24"/>
          <w:szCs w:val="24"/>
        </w:rPr>
        <w:t xml:space="preserve"> category</w:t>
      </w:r>
      <w:r w:rsidR="00181290">
        <w:rPr>
          <w:sz w:val="24"/>
          <w:szCs w:val="24"/>
        </w:rPr>
        <w:t>(ies)</w:t>
      </w:r>
      <w:r w:rsidRPr="00181290" w:rsidR="00181290">
        <w:rPr>
          <w:sz w:val="24"/>
          <w:szCs w:val="24"/>
        </w:rPr>
        <w:t xml:space="preserve"> you are sharing)</w:t>
      </w:r>
      <w:r w:rsidRPr="00181290">
        <w:rPr>
          <w:sz w:val="24"/>
          <w:szCs w:val="24"/>
        </w:rPr>
        <w:t xml:space="preserve"> :</w:t>
      </w:r>
    </w:p>
    <w:p w:rsidRPr="00181290" w:rsidR="0045594F" w:rsidP="00181290" w:rsidRDefault="00181290" w14:paraId="5BD63326" w14:textId="2E2D4E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290">
        <w:rPr>
          <w:sz w:val="24"/>
          <w:szCs w:val="24"/>
        </w:rPr>
        <w:t>W</w:t>
      </w:r>
      <w:r w:rsidRPr="00181290" w:rsidR="0045594F">
        <w:rPr>
          <w:sz w:val="24"/>
          <w:szCs w:val="24"/>
        </w:rPr>
        <w:t xml:space="preserve">ithin your organisation </w:t>
      </w:r>
    </w:p>
    <w:p w:rsidRPr="00181290" w:rsidR="0045594F" w:rsidP="00181290" w:rsidRDefault="00181290" w14:paraId="0080DFAA" w14:textId="042996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290">
        <w:rPr>
          <w:sz w:val="24"/>
          <w:szCs w:val="24"/>
        </w:rPr>
        <w:t>W</w:t>
      </w:r>
      <w:r w:rsidRPr="00181290" w:rsidR="0045594F">
        <w:rPr>
          <w:sz w:val="24"/>
          <w:szCs w:val="24"/>
        </w:rPr>
        <w:t xml:space="preserve">ith children and families </w:t>
      </w:r>
    </w:p>
    <w:p w:rsidRPr="00181290" w:rsidR="0045594F" w:rsidP="00181290" w:rsidRDefault="00181290" w14:paraId="0B99F4D0" w14:textId="4A79B2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290">
        <w:rPr>
          <w:sz w:val="24"/>
          <w:szCs w:val="24"/>
        </w:rPr>
        <w:t>W</w:t>
      </w:r>
      <w:r w:rsidRPr="00181290" w:rsidR="0045594F">
        <w:rPr>
          <w:sz w:val="24"/>
          <w:szCs w:val="24"/>
        </w:rPr>
        <w:t xml:space="preserve">ith communities </w:t>
      </w:r>
    </w:p>
    <w:p w:rsidRPr="00181290" w:rsidR="0045594F" w:rsidP="00181290" w:rsidRDefault="00181290" w14:paraId="4E33E745" w14:textId="4D6E48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290">
        <w:rPr>
          <w:sz w:val="24"/>
          <w:szCs w:val="24"/>
        </w:rPr>
        <w:t>W</w:t>
      </w:r>
      <w:r w:rsidRPr="00181290" w:rsidR="0045594F">
        <w:rPr>
          <w:sz w:val="24"/>
          <w:szCs w:val="24"/>
        </w:rPr>
        <w:t xml:space="preserve">ith partners </w:t>
      </w:r>
    </w:p>
    <w:p w:rsidR="00AD1BC4" w:rsidP="00AD1BC4" w:rsidRDefault="00181290" w14:paraId="5B1ACF99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290">
        <w:rPr>
          <w:sz w:val="24"/>
          <w:szCs w:val="24"/>
        </w:rPr>
        <w:t>T</w:t>
      </w:r>
      <w:r w:rsidRPr="00181290" w:rsidR="0045594F">
        <w:rPr>
          <w:sz w:val="24"/>
          <w:szCs w:val="24"/>
        </w:rPr>
        <w:t>hrough research</w:t>
      </w:r>
    </w:p>
    <w:p w:rsidRPr="004A254E" w:rsidR="00AD1BC4" w:rsidP="004A254E" w:rsidRDefault="00AD1BC4" w14:paraId="0BAD52CB" w14:textId="77777777">
      <w:pPr>
        <w:rPr>
          <w:sz w:val="24"/>
          <w:szCs w:val="24"/>
        </w:rPr>
      </w:pPr>
    </w:p>
    <w:p w:rsidRPr="00AD1BC4" w:rsidR="00AD1BC4" w:rsidP="004A254E" w:rsidRDefault="00AD1BC4" w14:paraId="189E063F" w14:textId="70A9481A">
      <w:pPr>
        <w:rPr>
          <w:sz w:val="24"/>
          <w:szCs w:val="24"/>
        </w:rPr>
      </w:pPr>
      <w:r w:rsidRPr="004A254E">
        <w:rPr>
          <w:sz w:val="24"/>
          <w:szCs w:val="24"/>
        </w:rPr>
        <w:t xml:space="preserve">Please give a short description of the work being undertaken and its impact. Also provide relevant resources </w:t>
      </w:r>
      <w:r w:rsidRPr="004A254E" w:rsidR="00566E50">
        <w:rPr>
          <w:sz w:val="24"/>
          <w:szCs w:val="24"/>
        </w:rPr>
        <w:t>/</w:t>
      </w:r>
      <w:r w:rsidRPr="004A254E">
        <w:rPr>
          <w:sz w:val="24"/>
          <w:szCs w:val="24"/>
        </w:rPr>
        <w:t xml:space="preserve"> documents</w:t>
      </w:r>
      <w:r w:rsidRPr="004A254E" w:rsidR="00566E50">
        <w:rPr>
          <w:sz w:val="24"/>
          <w:szCs w:val="24"/>
        </w:rPr>
        <w:t xml:space="preserve"> and a contact name</w:t>
      </w:r>
      <w:r w:rsidRPr="004A254E" w:rsidR="004A254E">
        <w:rPr>
          <w:sz w:val="24"/>
          <w:szCs w:val="24"/>
        </w:rPr>
        <w:t xml:space="preserve"> should others wish to find out more about the work</w:t>
      </w:r>
      <w:r w:rsidRPr="004A254E">
        <w:rPr>
          <w:sz w:val="24"/>
          <w:szCs w:val="24"/>
        </w:rPr>
        <w:t>.</w:t>
      </w:r>
    </w:p>
    <w:p w:rsidRPr="00181290" w:rsidR="00181290" w:rsidP="0045594F" w:rsidRDefault="00181290" w14:paraId="3EE0BE59" w14:textId="0B70E78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  <w:rPr>
          <w:b w:val="1"/>
          <w:bCs w:val="1"/>
          <w:sz w:val="24"/>
          <w:szCs w:val="24"/>
        </w:rPr>
      </w:pPr>
      <w:r w:rsidRPr="74663041" w:rsidR="00181290">
        <w:rPr>
          <w:b w:val="1"/>
          <w:bCs w:val="1"/>
          <w:sz w:val="24"/>
          <w:szCs w:val="24"/>
        </w:rPr>
        <w:t>LA Name:</w:t>
      </w:r>
      <w:r w:rsidRPr="74663041" w:rsidR="4BD64C7A">
        <w:rPr>
          <w:b w:val="1"/>
          <w:bCs w:val="1"/>
          <w:sz w:val="24"/>
          <w:szCs w:val="24"/>
        </w:rPr>
        <w:t xml:space="preserve"> </w:t>
      </w:r>
      <w:r w:rsidRPr="74663041" w:rsidR="603B4169">
        <w:rPr>
          <w:b w:val="1"/>
          <w:bCs w:val="1"/>
          <w:sz w:val="24"/>
          <w:szCs w:val="24"/>
        </w:rPr>
        <w:t>Redbridge</w:t>
      </w:r>
    </w:p>
    <w:p w:rsidR="00181290" w:rsidP="0045594F" w:rsidRDefault="00181290" w14:paraId="38E16B40" w14:textId="60246B1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  <w:rPr>
          <w:b w:val="1"/>
          <w:bCs w:val="1"/>
          <w:sz w:val="24"/>
          <w:szCs w:val="24"/>
        </w:rPr>
      </w:pPr>
      <w:r w:rsidRPr="74663041" w:rsidR="00181290">
        <w:rPr>
          <w:b w:val="1"/>
          <w:bCs w:val="1"/>
          <w:sz w:val="24"/>
          <w:szCs w:val="24"/>
        </w:rPr>
        <w:t xml:space="preserve">Name of project </w:t>
      </w:r>
      <w:r w:rsidRPr="74663041" w:rsidR="00181290">
        <w:rPr>
          <w:b w:val="1"/>
          <w:bCs w:val="1"/>
          <w:sz w:val="24"/>
          <w:szCs w:val="24"/>
        </w:rPr>
        <w:t>or</w:t>
      </w:r>
      <w:r w:rsidRPr="74663041" w:rsidR="00181290">
        <w:rPr>
          <w:b w:val="1"/>
          <w:bCs w:val="1"/>
          <w:sz w:val="24"/>
          <w:szCs w:val="24"/>
        </w:rPr>
        <w:t xml:space="preserve"> approach: </w:t>
      </w:r>
      <w:r w:rsidRPr="74663041" w:rsidR="3BCC6911">
        <w:rPr>
          <w:b w:val="1"/>
          <w:bCs w:val="1"/>
          <w:sz w:val="24"/>
          <w:szCs w:val="24"/>
        </w:rPr>
        <w:t xml:space="preserve"> Various</w:t>
      </w:r>
    </w:p>
    <w:p w:rsidR="0045594F" w:rsidP="74663041" w:rsidRDefault="0045594F" w14:paraId="252BE7A1" w14:textId="5CEBE3D7">
      <w:pPr>
        <w:pStyle w:val="Normal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17A8A05" w:rsidP="74663041" w:rsidRDefault="517A8A05" w14:paraId="69EA191D" w14:textId="0013BD3D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74663041" w:rsidR="517A8A05">
        <w:rPr>
          <w:rFonts w:ascii="Calibri" w:hAnsi="Calibri" w:eastAsia="Calibri" w:cs="Calibri"/>
          <w:noProof w:val="0"/>
          <w:sz w:val="22"/>
          <w:szCs w:val="22"/>
          <w:lang w:val="en-US"/>
        </w:rPr>
        <w:t>Redbridge</w:t>
      </w:r>
      <w:proofErr w:type="spellEnd"/>
      <w:r w:rsidRPr="74663041" w:rsidR="517A8A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disproportionality and anti-racist work is driven by a strong sense of moral purpose</w:t>
      </w:r>
      <w:r w:rsidRPr="74663041" w:rsidR="517A8A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 </w:t>
      </w:r>
      <w:r w:rsidRPr="74663041" w:rsidR="4EC45468">
        <w:rPr>
          <w:rFonts w:ascii="Calibri" w:hAnsi="Calibri" w:eastAsia="Calibri" w:cs="Calibri"/>
          <w:noProof w:val="0"/>
          <w:sz w:val="22"/>
          <w:szCs w:val="22"/>
          <w:lang w:val="en-US"/>
        </w:rPr>
        <w:t>This conviction is held, and led, by</w:t>
      </w:r>
      <w:r w:rsidRPr="74663041" w:rsidR="78796BF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4663041" w:rsidR="6EEDAFA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Heads of Service, </w:t>
      </w:r>
      <w:r w:rsidRPr="74663041" w:rsidR="5DB54B9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and </w:t>
      </w:r>
      <w:r w:rsidRPr="74663041" w:rsidR="6EEDAFA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crosses over partnerships, for example into joint approaches with the Police.   There is a specific wish to </w:t>
      </w:r>
      <w:r w:rsidRPr="74663041" w:rsidR="7AF8A8EC">
        <w:rPr>
          <w:rFonts w:ascii="Calibri" w:hAnsi="Calibri" w:eastAsia="Calibri" w:cs="Calibri"/>
          <w:noProof w:val="0"/>
          <w:sz w:val="22"/>
          <w:szCs w:val="22"/>
          <w:lang w:val="en-US"/>
        </w:rPr>
        <w:t>focus on what will make a tangible difference to children’s outcomes and experiences</w:t>
      </w:r>
      <w:r w:rsidRPr="74663041" w:rsidR="372559E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to avoid being lost in generalities or the overall scale of the systemic racism/disproportionality problem.  </w:t>
      </w:r>
      <w:r w:rsidRPr="74663041" w:rsidR="044C6D9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This means holding some of the ‘messiness’, </w:t>
      </w:r>
      <w:r w:rsidRPr="74663041" w:rsidR="6CAD7318">
        <w:rPr>
          <w:rFonts w:ascii="Calibri" w:hAnsi="Calibri" w:eastAsia="Calibri" w:cs="Calibri"/>
          <w:noProof w:val="0"/>
          <w:sz w:val="22"/>
          <w:szCs w:val="22"/>
          <w:lang w:val="en-US"/>
        </w:rPr>
        <w:t>adopting an operational</w:t>
      </w:r>
      <w:r w:rsidRPr="74663041" w:rsidR="4453164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(rather than individual or corporate)</w:t>
      </w:r>
      <w:r w:rsidRPr="74663041" w:rsidR="6CAD731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approach, and being prepared t</w:t>
      </w:r>
      <w:r w:rsidRPr="74663041" w:rsidR="64990B5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 find solutions as the work is undertaken. </w:t>
      </w:r>
    </w:p>
    <w:p w:rsidR="468FBD7E" w:rsidP="09513B6D" w:rsidRDefault="468FBD7E" w14:paraId="506EB304" w14:textId="5D6C2581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09513B6D" w:rsidR="468FBD7E">
        <w:rPr>
          <w:rFonts w:ascii="Calibri" w:hAnsi="Calibri" w:eastAsia="Calibri" w:cs="Calibri"/>
          <w:noProof w:val="0"/>
          <w:sz w:val="22"/>
          <w:szCs w:val="22"/>
          <w:lang w:val="en-US"/>
        </w:rPr>
        <w:t>Recognising</w:t>
      </w:r>
      <w:proofErr w:type="spellEnd"/>
      <w:r w:rsidRPr="09513B6D" w:rsidR="468FBD7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longstanding disproportionality within youth justice outcomes, </w:t>
      </w:r>
      <w:proofErr w:type="spellStart"/>
      <w:r w:rsidRPr="09513B6D" w:rsidR="468FBD7E">
        <w:rPr>
          <w:rFonts w:ascii="Calibri" w:hAnsi="Calibri" w:eastAsia="Calibri" w:cs="Calibri"/>
          <w:noProof w:val="0"/>
          <w:sz w:val="22"/>
          <w:szCs w:val="22"/>
          <w:lang w:val="en-US"/>
        </w:rPr>
        <w:t>Redbridge</w:t>
      </w:r>
      <w:proofErr w:type="spellEnd"/>
      <w:r w:rsidRPr="09513B6D" w:rsidR="468FBD7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has taken a deliberate decision to approach disproportionality</w:t>
      </w:r>
      <w:r w:rsidRPr="09513B6D" w:rsidR="10B0813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gramStart"/>
      <w:r w:rsidRPr="09513B6D" w:rsidR="10B0813E">
        <w:rPr>
          <w:rFonts w:ascii="Calibri" w:hAnsi="Calibri" w:eastAsia="Calibri" w:cs="Calibri"/>
          <w:noProof w:val="0"/>
          <w:sz w:val="22"/>
          <w:szCs w:val="22"/>
          <w:lang w:val="en-US"/>
        </w:rPr>
        <w:t>as a whole</w:t>
      </w:r>
      <w:r w:rsidRPr="09513B6D" w:rsidR="468FBD7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through</w:t>
      </w:r>
      <w:proofErr w:type="gramEnd"/>
      <w:r w:rsidRPr="09513B6D" w:rsidR="468FBD7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this </w:t>
      </w:r>
      <w:r w:rsidRPr="09513B6D" w:rsidR="3AB8A9F1">
        <w:rPr>
          <w:rFonts w:ascii="Calibri" w:hAnsi="Calibri" w:eastAsia="Calibri" w:cs="Calibri"/>
          <w:noProof w:val="0"/>
          <w:sz w:val="22"/>
          <w:szCs w:val="22"/>
          <w:lang w:val="en-US"/>
        </w:rPr>
        <w:t>lens.  By ‘throwing a stone’ into disproportionate youth justice outcomes, the r</w:t>
      </w:r>
      <w:r w:rsidRPr="09513B6D" w:rsidR="45DFC28A">
        <w:rPr>
          <w:rFonts w:ascii="Calibri" w:hAnsi="Calibri" w:eastAsia="Calibri" w:cs="Calibri"/>
          <w:noProof w:val="0"/>
          <w:sz w:val="22"/>
          <w:szCs w:val="22"/>
          <w:lang w:val="en-US"/>
        </w:rPr>
        <w:t>ipples can be followed through to, for example, school exclusions/attainment, poverty, and mental health outcomes.   The approach is data-led and has part</w:t>
      </w:r>
      <w:r w:rsidRPr="09513B6D" w:rsidR="198E4033">
        <w:rPr>
          <w:rFonts w:ascii="Calibri" w:hAnsi="Calibri" w:eastAsia="Calibri" w:cs="Calibri"/>
          <w:noProof w:val="0"/>
          <w:sz w:val="22"/>
          <w:szCs w:val="22"/>
          <w:lang w:val="en-US"/>
        </w:rPr>
        <w:t>nership commitment through the YOS management board.   This also enables services to develop solutions in practical, bite</w:t>
      </w:r>
      <w:r w:rsidRPr="09513B6D" w:rsidR="6657BFA3">
        <w:rPr>
          <w:rFonts w:ascii="Calibri" w:hAnsi="Calibri" w:eastAsia="Calibri" w:cs="Calibri"/>
          <w:noProof w:val="0"/>
          <w:sz w:val="22"/>
          <w:szCs w:val="22"/>
          <w:lang w:val="en-US"/>
        </w:rPr>
        <w:t>-sized chunks as issues are encountered.</w:t>
      </w:r>
    </w:p>
    <w:p w:rsidR="09513B6D" w:rsidP="09513B6D" w:rsidRDefault="09513B6D" w14:paraId="2316FC66" w14:textId="3140D39A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0FC8DB7" w:rsidP="09513B6D" w:rsidRDefault="60FC8DB7" w14:paraId="42A5FFE7" w14:textId="6C7EB777">
      <w:pPr>
        <w:pStyle w:val="Normal"/>
        <w:spacing w:after="0" w:afterAutospacing="off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CB3509C" w:rsidR="60FC8DB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Alongside this youth justice approach, </w:t>
      </w:r>
      <w:proofErr w:type="spellStart"/>
      <w:r w:rsidRPr="6CB3509C" w:rsidR="60FC8DB7">
        <w:rPr>
          <w:rFonts w:ascii="Calibri" w:hAnsi="Calibri" w:eastAsia="Calibri" w:cs="Calibri"/>
          <w:noProof w:val="0"/>
          <w:sz w:val="22"/>
          <w:szCs w:val="22"/>
          <w:lang w:val="en-US"/>
        </w:rPr>
        <w:t>Redbridge</w:t>
      </w:r>
      <w:proofErr w:type="spellEnd"/>
      <w:r w:rsidRPr="6CB3509C" w:rsidR="60FC8DB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are also working closely with schools around anti-racist educational practice, which has gained further </w:t>
      </w:r>
      <w:r w:rsidRPr="6CB3509C" w:rsidR="5F8C91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impetus from the Black Lives Matters movement and questions around the curriculum and Black </w:t>
      </w:r>
      <w:r w:rsidRPr="6CB3509C" w:rsidR="58D30A3F">
        <w:rPr>
          <w:rFonts w:ascii="Calibri" w:hAnsi="Calibri" w:eastAsia="Calibri" w:cs="Calibri"/>
          <w:noProof w:val="0"/>
          <w:sz w:val="22"/>
          <w:szCs w:val="22"/>
          <w:lang w:val="en-US"/>
        </w:rPr>
        <w:t>H</w:t>
      </w:r>
      <w:r w:rsidRPr="6CB3509C" w:rsidR="5F8C91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istory.  </w:t>
      </w:r>
      <w:r w:rsidRPr="6CB3509C" w:rsidR="5F8C9127">
        <w:rPr>
          <w:rFonts w:ascii="Calibri" w:hAnsi="Calibri" w:eastAsia="Calibri" w:cs="Calibri"/>
          <w:noProof w:val="0"/>
          <w:sz w:val="22"/>
          <w:szCs w:val="22"/>
          <w:lang w:val="en-US"/>
        </w:rPr>
        <w:t>Redbridge</w:t>
      </w:r>
      <w:r w:rsidRPr="6CB3509C" w:rsidR="5F8C91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also has a particularly active youth council that holds the LA approach to account. </w:t>
      </w:r>
      <w:r w:rsidRPr="6CB3509C" w:rsidR="58C42D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</w:t>
      </w:r>
      <w:r w:rsidRPr="6CB3509C" w:rsidR="1CCE750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is </w:t>
      </w:r>
      <w:r w:rsidRPr="6CB3509C" w:rsidR="38169FEA">
        <w:rPr>
          <w:rFonts w:ascii="Calibri" w:hAnsi="Calibri" w:eastAsia="Calibri" w:cs="Calibri"/>
          <w:noProof w:val="0"/>
          <w:sz w:val="22"/>
          <w:szCs w:val="22"/>
          <w:lang w:val="en-US"/>
        </w:rPr>
        <w:t>link</w:t>
      </w:r>
      <w:r w:rsidRPr="6CB3509C" w:rsidR="02C15411">
        <w:rPr>
          <w:rFonts w:ascii="Calibri" w:hAnsi="Calibri" w:eastAsia="Calibri" w:cs="Calibri"/>
          <w:noProof w:val="0"/>
          <w:sz w:val="22"/>
          <w:szCs w:val="22"/>
          <w:lang w:val="en-US"/>
        </w:rPr>
        <w:t>s</w:t>
      </w:r>
      <w:r w:rsidRPr="6CB3509C" w:rsidR="38169FE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with </w:t>
      </w:r>
      <w:r w:rsidRPr="6CB3509C" w:rsidR="5B42F2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building </w:t>
      </w:r>
      <w:r w:rsidRPr="6CB3509C" w:rsidR="38169FEA">
        <w:rPr>
          <w:rFonts w:ascii="Calibri" w:hAnsi="Calibri" w:eastAsia="Calibri" w:cs="Calibri"/>
          <w:noProof w:val="0"/>
          <w:sz w:val="22"/>
          <w:szCs w:val="22"/>
          <w:lang w:val="en-US"/>
        </w:rPr>
        <w:t>a wider understan</w:t>
      </w:r>
      <w:r w:rsidRPr="6CB3509C" w:rsidR="2C51D766">
        <w:rPr>
          <w:rFonts w:ascii="Calibri" w:hAnsi="Calibri" w:eastAsia="Calibri" w:cs="Calibri"/>
          <w:noProof w:val="0"/>
          <w:sz w:val="22"/>
          <w:szCs w:val="22"/>
          <w:lang w:val="en-US"/>
        </w:rPr>
        <w:t>ding of disproportionality locally, for example the potential under</w:t>
      </w:r>
      <w:r w:rsidRPr="6CB3509C" w:rsidR="4A492F30">
        <w:rPr>
          <w:rFonts w:ascii="Calibri" w:hAnsi="Calibri" w:eastAsia="Calibri" w:cs="Calibri"/>
          <w:noProof w:val="0"/>
          <w:sz w:val="22"/>
          <w:szCs w:val="22"/>
          <w:lang w:val="en-US"/>
        </w:rPr>
        <w:t>-</w:t>
      </w:r>
      <w:r w:rsidRPr="6CB3509C" w:rsidR="2C51D766">
        <w:rPr>
          <w:rFonts w:ascii="Calibri" w:hAnsi="Calibri" w:eastAsia="Calibri" w:cs="Calibri"/>
          <w:noProof w:val="0"/>
          <w:sz w:val="22"/>
          <w:szCs w:val="22"/>
          <w:lang w:val="en-US"/>
        </w:rPr>
        <w:t>counting</w:t>
      </w:r>
      <w:r w:rsidRPr="6CB3509C" w:rsidR="1C862BD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of </w:t>
      </w:r>
      <w:r w:rsidRPr="6CB3509C" w:rsidR="2C51D766">
        <w:rPr>
          <w:rFonts w:ascii="Calibri" w:hAnsi="Calibri" w:eastAsia="Calibri" w:cs="Calibri"/>
          <w:noProof w:val="0"/>
          <w:sz w:val="22"/>
          <w:szCs w:val="22"/>
          <w:lang w:val="en-US"/>
        </w:rPr>
        <w:t>certain measures</w:t>
      </w:r>
      <w:r w:rsidRPr="6CB3509C" w:rsidR="23919E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in communities</w:t>
      </w:r>
      <w:r w:rsidRPr="6CB3509C" w:rsidR="2C51D76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for cultural </w:t>
      </w:r>
      <w:r w:rsidRPr="6CB3509C" w:rsidR="66C95A0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reasons.  </w:t>
      </w:r>
      <w:r w:rsidRPr="6CB3509C" w:rsidR="16362D1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building of trust is essential to understanding and addressing what may currently be hidden harms. </w:t>
      </w:r>
      <w:r w:rsidRPr="6CB3509C" w:rsidR="66C95A0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0045594F" w:rsidP="0045594F" w:rsidRDefault="0045594F" w14:paraId="5DBB367F" w14:textId="3A9E9D5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</w:pPr>
      <w:r w:rsidR="3BCC6911">
        <w:rPr/>
        <w:t xml:space="preserve"> </w:t>
      </w:r>
    </w:p>
    <w:p w:rsidR="0045594F" w:rsidP="0045594F" w:rsidRDefault="0045594F" w14:paraId="4E161CCE" w14:textId="415BECC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</w:pPr>
    </w:p>
    <w:p w:rsidR="0045594F" w:rsidP="0045594F" w:rsidRDefault="0045594F" w14:paraId="7E97048C" w14:textId="02967DE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</w:pPr>
    </w:p>
    <w:p w:rsidR="0045594F" w:rsidP="0045594F" w:rsidRDefault="0045594F" w14:paraId="6268B0F3" w14:textId="655956A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</w:pPr>
    </w:p>
    <w:p w:rsidR="0045594F" w:rsidP="0045594F" w:rsidRDefault="0045594F" w14:paraId="2F5E6FF5" w14:textId="54F9C65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</w:pPr>
    </w:p>
    <w:p w:rsidR="0045594F" w:rsidP="0045594F" w:rsidRDefault="0045594F" w14:paraId="0D3A1A19" w14:textId="0907F08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</w:pPr>
    </w:p>
    <w:p w:rsidR="0045594F" w:rsidP="0045594F" w:rsidRDefault="0045594F" w14:paraId="10A3FEEF" w14:textId="7E77C2A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</w:pPr>
    </w:p>
    <w:p w:rsidR="0045594F" w:rsidP="0045594F" w:rsidRDefault="0045594F" w14:paraId="53738AD6" w14:textId="12A20B7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</w:pPr>
    </w:p>
    <w:p w:rsidR="0045594F" w:rsidP="0045594F" w:rsidRDefault="0045594F" w14:paraId="6D9F626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</w:pPr>
    </w:p>
    <w:p w:rsidR="0045594F" w:rsidP="0045594F" w:rsidRDefault="0045594F" w14:paraId="3939EF09" w14:textId="7E93EF7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</w:pPr>
    </w:p>
    <w:p w:rsidR="0045594F" w:rsidP="0045594F" w:rsidRDefault="0045594F" w14:paraId="0C5718E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</w:pPr>
    </w:p>
    <w:sectPr w:rsidR="0045594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309F0"/>
    <w:multiLevelType w:val="hybridMultilevel"/>
    <w:tmpl w:val="F13C34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4F"/>
    <w:rsid w:val="0003229A"/>
    <w:rsid w:val="000D3319"/>
    <w:rsid w:val="00181290"/>
    <w:rsid w:val="002A4D06"/>
    <w:rsid w:val="0045594F"/>
    <w:rsid w:val="004A254E"/>
    <w:rsid w:val="00566E50"/>
    <w:rsid w:val="009108FE"/>
    <w:rsid w:val="00AD1BC4"/>
    <w:rsid w:val="01131037"/>
    <w:rsid w:val="0247FA9C"/>
    <w:rsid w:val="02C15411"/>
    <w:rsid w:val="034940EE"/>
    <w:rsid w:val="0362694B"/>
    <w:rsid w:val="044C6D99"/>
    <w:rsid w:val="05950C43"/>
    <w:rsid w:val="06B69460"/>
    <w:rsid w:val="07AB5277"/>
    <w:rsid w:val="0934A6B1"/>
    <w:rsid w:val="09513B6D"/>
    <w:rsid w:val="095467AB"/>
    <w:rsid w:val="09BA4660"/>
    <w:rsid w:val="09F1526B"/>
    <w:rsid w:val="0A0319B3"/>
    <w:rsid w:val="0C7EC39A"/>
    <w:rsid w:val="0D2CE3A9"/>
    <w:rsid w:val="0DD31352"/>
    <w:rsid w:val="0DE3E627"/>
    <w:rsid w:val="0E20A69C"/>
    <w:rsid w:val="10AA274F"/>
    <w:rsid w:val="10B0813E"/>
    <w:rsid w:val="10EC5BB7"/>
    <w:rsid w:val="115B85AA"/>
    <w:rsid w:val="11EF846F"/>
    <w:rsid w:val="1245F7B0"/>
    <w:rsid w:val="13F8C800"/>
    <w:rsid w:val="16362D18"/>
    <w:rsid w:val="16DEEDE5"/>
    <w:rsid w:val="18561AD3"/>
    <w:rsid w:val="1973CE9A"/>
    <w:rsid w:val="198E4033"/>
    <w:rsid w:val="1BD9C43A"/>
    <w:rsid w:val="1C862BD3"/>
    <w:rsid w:val="1C890D92"/>
    <w:rsid w:val="1CCE7501"/>
    <w:rsid w:val="1CD029CB"/>
    <w:rsid w:val="1CD75A29"/>
    <w:rsid w:val="1F1CF575"/>
    <w:rsid w:val="1FE1BA7F"/>
    <w:rsid w:val="20F144AA"/>
    <w:rsid w:val="210A25B9"/>
    <w:rsid w:val="23919E77"/>
    <w:rsid w:val="27A8D9BD"/>
    <w:rsid w:val="28B84742"/>
    <w:rsid w:val="29B79AAE"/>
    <w:rsid w:val="2C51D766"/>
    <w:rsid w:val="2C7C4AE0"/>
    <w:rsid w:val="2F4FD0DB"/>
    <w:rsid w:val="30C35927"/>
    <w:rsid w:val="342341FE"/>
    <w:rsid w:val="346E3468"/>
    <w:rsid w:val="34AAF4DD"/>
    <w:rsid w:val="34E51D53"/>
    <w:rsid w:val="35858F73"/>
    <w:rsid w:val="37215FD4"/>
    <w:rsid w:val="372559E8"/>
    <w:rsid w:val="38169FEA"/>
    <w:rsid w:val="3941A58B"/>
    <w:rsid w:val="3AB8A9F1"/>
    <w:rsid w:val="3ADD75EC"/>
    <w:rsid w:val="3B50667C"/>
    <w:rsid w:val="3B5E45AE"/>
    <w:rsid w:val="3BCC6911"/>
    <w:rsid w:val="3C6FD9EB"/>
    <w:rsid w:val="3CC5267A"/>
    <w:rsid w:val="3DB0FBE7"/>
    <w:rsid w:val="3E53B208"/>
    <w:rsid w:val="3F13495C"/>
    <w:rsid w:val="40BC33B2"/>
    <w:rsid w:val="412579C4"/>
    <w:rsid w:val="44531640"/>
    <w:rsid w:val="44BA37A4"/>
    <w:rsid w:val="45828AE0"/>
    <w:rsid w:val="45DFC28A"/>
    <w:rsid w:val="468FBD7E"/>
    <w:rsid w:val="48BA2BA2"/>
    <w:rsid w:val="4917634C"/>
    <w:rsid w:val="4A492F30"/>
    <w:rsid w:val="4ACC5C0A"/>
    <w:rsid w:val="4BD64C7A"/>
    <w:rsid w:val="4D5A01E1"/>
    <w:rsid w:val="4DDE3403"/>
    <w:rsid w:val="4EBAE2A4"/>
    <w:rsid w:val="4EC45468"/>
    <w:rsid w:val="4F05D50E"/>
    <w:rsid w:val="4F86A4D0"/>
    <w:rsid w:val="4F8B9C91"/>
    <w:rsid w:val="4FA8E295"/>
    <w:rsid w:val="517A8A05"/>
    <w:rsid w:val="51B691CB"/>
    <w:rsid w:val="525A5CC5"/>
    <w:rsid w:val="52B06660"/>
    <w:rsid w:val="5662AB39"/>
    <w:rsid w:val="5710E6F3"/>
    <w:rsid w:val="582841FE"/>
    <w:rsid w:val="58C42D51"/>
    <w:rsid w:val="58D30A3F"/>
    <w:rsid w:val="59E06300"/>
    <w:rsid w:val="5B42F287"/>
    <w:rsid w:val="5C303843"/>
    <w:rsid w:val="5D3A6397"/>
    <w:rsid w:val="5D3A79C8"/>
    <w:rsid w:val="5DA3C08F"/>
    <w:rsid w:val="5DB54B91"/>
    <w:rsid w:val="5E0DC58B"/>
    <w:rsid w:val="5F4EB0A8"/>
    <w:rsid w:val="5F53FE98"/>
    <w:rsid w:val="5F8C9127"/>
    <w:rsid w:val="603B4169"/>
    <w:rsid w:val="60FC8DB7"/>
    <w:rsid w:val="61EA2786"/>
    <w:rsid w:val="621BC6FC"/>
    <w:rsid w:val="636F61E1"/>
    <w:rsid w:val="63732809"/>
    <w:rsid w:val="639EE031"/>
    <w:rsid w:val="64990B5B"/>
    <w:rsid w:val="6657BFA3"/>
    <w:rsid w:val="66BD98A9"/>
    <w:rsid w:val="66C95A0C"/>
    <w:rsid w:val="66E6A4B4"/>
    <w:rsid w:val="68B82FBC"/>
    <w:rsid w:val="6C46C4AA"/>
    <w:rsid w:val="6CAD7318"/>
    <w:rsid w:val="6CB3509C"/>
    <w:rsid w:val="6EEDAFAD"/>
    <w:rsid w:val="6F93D25B"/>
    <w:rsid w:val="70FA4BDF"/>
    <w:rsid w:val="713D3AA0"/>
    <w:rsid w:val="71D40D37"/>
    <w:rsid w:val="721C24CE"/>
    <w:rsid w:val="726D1F5A"/>
    <w:rsid w:val="73B310CC"/>
    <w:rsid w:val="74663041"/>
    <w:rsid w:val="75689E55"/>
    <w:rsid w:val="78796BFA"/>
    <w:rsid w:val="798C1484"/>
    <w:rsid w:val="7AF8A8EC"/>
    <w:rsid w:val="7B7AEF7D"/>
    <w:rsid w:val="7C00898A"/>
    <w:rsid w:val="7C98905B"/>
    <w:rsid w:val="7D16BFDE"/>
    <w:rsid w:val="7D2FE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FDFAF"/>
  <w15:chartTrackingRefBased/>
  <w15:docId w15:val="{0933A7A3-DB74-499C-AFA1-3DEBAC08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Ben Byrne</dc:creator>
  <keywords/>
  <dc:description/>
  <lastModifiedBy>Matthew Raleigh</lastModifiedBy>
  <revision>13</revision>
  <dcterms:created xsi:type="dcterms:W3CDTF">2020-07-21T14:23:00.0000000Z</dcterms:created>
  <dcterms:modified xsi:type="dcterms:W3CDTF">2021-02-01T12:31:48.3490855Z</dcterms:modified>
</coreProperties>
</file>