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0F9" w14:textId="01CD2F90" w:rsidR="009D22BF" w:rsidRDefault="008F3FE2" w:rsidP="009D22BF">
      <w:pPr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</w:pPr>
      <w:r w:rsidRPr="009D22BF"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  <w:t>London Children’s Social Care</w:t>
      </w:r>
      <w:r w:rsidR="009D22BF" w:rsidRPr="009D22BF"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  <w:t xml:space="preserve"> </w:t>
      </w:r>
      <w:r w:rsidRPr="009D22BF"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  <w:t>Practice Leaders Group</w:t>
      </w:r>
    </w:p>
    <w:p w14:paraId="7FF2FED3" w14:textId="6BB19B7C" w:rsidR="00714BE3" w:rsidRDefault="00714BE3" w:rsidP="009D22BF">
      <w:pPr>
        <w:rPr>
          <w:rFonts w:asciiTheme="minorHAnsi" w:hAnsiTheme="minorHAnsi" w:cstheme="minorHAnsi"/>
          <w:b/>
          <w:bCs/>
          <w:color w:val="2E74B5" w:themeColor="accent5" w:themeShade="BF"/>
          <w:sz w:val="12"/>
          <w:szCs w:val="12"/>
        </w:rPr>
      </w:pPr>
    </w:p>
    <w:p w14:paraId="17A6D15F" w14:textId="77777777" w:rsidR="000D5F0C" w:rsidRPr="00714BE3" w:rsidRDefault="000D5F0C" w:rsidP="009D22BF">
      <w:pPr>
        <w:rPr>
          <w:rFonts w:asciiTheme="minorHAnsi" w:hAnsiTheme="minorHAnsi" w:cstheme="minorHAnsi"/>
          <w:b/>
          <w:bCs/>
          <w:color w:val="2E74B5" w:themeColor="accent5" w:themeShade="BF"/>
          <w:sz w:val="12"/>
          <w:szCs w:val="12"/>
        </w:rPr>
      </w:pPr>
    </w:p>
    <w:p w14:paraId="3EA94352" w14:textId="4B711788" w:rsidR="004F3BD2" w:rsidRDefault="009D22BF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B540C7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Terms of Reference</w:t>
      </w:r>
    </w:p>
    <w:p w14:paraId="4CA0890F" w14:textId="77777777" w:rsidR="00B540C7" w:rsidRPr="003764E1" w:rsidRDefault="00B540C7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9508B04" w14:textId="3BE44148" w:rsidR="000414A5" w:rsidRPr="003B5A5F" w:rsidRDefault="000414A5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This document sets out the core functions of the Group and arrangements for:</w:t>
      </w:r>
    </w:p>
    <w:p w14:paraId="6BE5A570" w14:textId="6408A19C" w:rsidR="000414A5" w:rsidRPr="000D5F0C" w:rsidRDefault="000414A5">
      <w:pPr>
        <w:rPr>
          <w:rFonts w:asciiTheme="minorHAnsi" w:hAnsiTheme="minorHAnsi" w:cstheme="minorHAnsi"/>
          <w:sz w:val="16"/>
          <w:szCs w:val="16"/>
        </w:rPr>
      </w:pPr>
    </w:p>
    <w:p w14:paraId="3A2CDB7A" w14:textId="2E82346C" w:rsidR="000414A5" w:rsidRPr="003B5A5F" w:rsidRDefault="000414A5" w:rsidP="000414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Membership</w:t>
      </w:r>
    </w:p>
    <w:p w14:paraId="10CBB3F6" w14:textId="619B6A00" w:rsidR="000414A5" w:rsidRPr="003B5A5F" w:rsidRDefault="00814598" w:rsidP="000414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Meetings</w:t>
      </w:r>
    </w:p>
    <w:p w14:paraId="223E6249" w14:textId="7AD9E013" w:rsidR="00BA07F7" w:rsidRPr="003B5A5F" w:rsidRDefault="00BA07F7" w:rsidP="000414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Programme management</w:t>
      </w:r>
    </w:p>
    <w:p w14:paraId="26A73B7D" w14:textId="7929266D" w:rsidR="000414A5" w:rsidRPr="003B5A5F" w:rsidRDefault="00814598" w:rsidP="00BA07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Links with other networks</w:t>
      </w:r>
    </w:p>
    <w:p w14:paraId="394FBAB7" w14:textId="77777777" w:rsidR="000414A5" w:rsidRPr="003B5A5F" w:rsidRDefault="000414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CCE603" w14:textId="77777777" w:rsidR="004F3BD2" w:rsidRPr="003B5A5F" w:rsidRDefault="004F3BD2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3B5A5F">
        <w:rPr>
          <w:rFonts w:asciiTheme="minorHAnsi" w:hAnsiTheme="minorHAnsi" w:cstheme="minorHAnsi"/>
          <w:b/>
          <w:bCs/>
          <w:sz w:val="30"/>
          <w:szCs w:val="30"/>
        </w:rPr>
        <w:t>Core functions</w:t>
      </w:r>
    </w:p>
    <w:p w14:paraId="2AB34ED6" w14:textId="7E88644C" w:rsidR="004F3BD2" w:rsidRPr="003B5A5F" w:rsidRDefault="004F3BD2">
      <w:pPr>
        <w:rPr>
          <w:rFonts w:asciiTheme="minorHAnsi" w:hAnsiTheme="minorHAnsi" w:cstheme="minorHAnsi"/>
          <w:b/>
          <w:bCs/>
        </w:rPr>
      </w:pPr>
    </w:p>
    <w:p w14:paraId="517CAAB3" w14:textId="220FA3A5" w:rsidR="004F3BD2" w:rsidRPr="00C462CB" w:rsidRDefault="00D06D4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The Group provides a forum to discuss and engage partners on strategic issues relating to children’s social care, share best practice, identify opportunities for further collaboration between London Boroughs and partners. </w:t>
      </w:r>
      <w:r w:rsidR="004F3BD2" w:rsidRPr="003B5A5F">
        <w:rPr>
          <w:rFonts w:asciiTheme="minorHAnsi" w:hAnsiTheme="minorHAnsi" w:cstheme="minorHAnsi"/>
        </w:rPr>
        <w:t xml:space="preserve">The Group’s core functions are </w:t>
      </w:r>
      <w:r w:rsidR="004F3BD2" w:rsidRPr="00C462CB">
        <w:rPr>
          <w:rFonts w:asciiTheme="minorHAnsi" w:hAnsiTheme="minorHAnsi" w:cstheme="minorHAnsi"/>
          <w:color w:val="000000" w:themeColor="text1"/>
        </w:rPr>
        <w:t>to:</w:t>
      </w:r>
    </w:p>
    <w:p w14:paraId="50CAAB3F" w14:textId="0A188334" w:rsidR="004F3BD2" w:rsidRPr="00C462CB" w:rsidRDefault="004F3BD2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696E2A45" w14:textId="78183343" w:rsidR="004F3BD2" w:rsidRPr="00C462CB" w:rsidRDefault="004F3BD2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>Promot</w:t>
      </w:r>
      <w:r w:rsidR="00455614" w:rsidRPr="00C462CB">
        <w:rPr>
          <w:rFonts w:asciiTheme="minorHAnsi" w:hAnsiTheme="minorHAnsi" w:cstheme="minorHAnsi"/>
          <w:color w:val="000000" w:themeColor="text1"/>
        </w:rPr>
        <w:t xml:space="preserve">e and develop the professional </w:t>
      </w:r>
      <w:r w:rsidR="00BF211D" w:rsidRPr="00C462CB">
        <w:rPr>
          <w:rFonts w:asciiTheme="minorHAnsi" w:hAnsiTheme="minorHAnsi" w:cstheme="minorHAnsi"/>
          <w:color w:val="000000" w:themeColor="text1"/>
        </w:rPr>
        <w:t>p</w:t>
      </w:r>
      <w:r w:rsidR="00455614" w:rsidRPr="00C462CB">
        <w:rPr>
          <w:rFonts w:asciiTheme="minorHAnsi" w:hAnsiTheme="minorHAnsi" w:cstheme="minorHAnsi"/>
          <w:color w:val="000000" w:themeColor="text1"/>
        </w:rPr>
        <w:t xml:space="preserve">ractice </w:t>
      </w:r>
      <w:r w:rsidR="00C462CB" w:rsidRPr="00C462CB">
        <w:rPr>
          <w:rFonts w:asciiTheme="minorHAnsi" w:hAnsiTheme="minorHAnsi" w:cstheme="minorHAnsi"/>
          <w:color w:val="000000" w:themeColor="text1"/>
        </w:rPr>
        <w:t>l</w:t>
      </w:r>
      <w:r w:rsidRPr="00C462CB">
        <w:rPr>
          <w:rFonts w:asciiTheme="minorHAnsi" w:hAnsiTheme="minorHAnsi" w:cstheme="minorHAnsi"/>
          <w:color w:val="000000" w:themeColor="text1"/>
        </w:rPr>
        <w:t>eader role</w:t>
      </w:r>
    </w:p>
    <w:p w14:paraId="0C95B5D8" w14:textId="7D1A9E00" w:rsidR="00C54990" w:rsidRDefault="00BA07F7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>I</w:t>
      </w:r>
      <w:r w:rsidR="00C54990" w:rsidRPr="00C462CB">
        <w:rPr>
          <w:rFonts w:asciiTheme="minorHAnsi" w:hAnsiTheme="minorHAnsi" w:cstheme="minorHAnsi"/>
          <w:color w:val="000000" w:themeColor="text1"/>
        </w:rPr>
        <w:t xml:space="preserve">mprove children’s social care practice </w:t>
      </w:r>
      <w:r w:rsidR="0016067C" w:rsidRPr="00C462CB">
        <w:rPr>
          <w:rFonts w:asciiTheme="minorHAnsi" w:hAnsiTheme="minorHAnsi" w:cstheme="minorHAnsi"/>
          <w:color w:val="000000" w:themeColor="text1"/>
        </w:rPr>
        <w:t>to secure better outcomes for children and young people.</w:t>
      </w:r>
    </w:p>
    <w:p w14:paraId="1BA35D4A" w14:textId="41055106" w:rsidR="008450A4" w:rsidRDefault="008450A4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Promote anti-discriminatory and anti-oppressive practice practice.</w:t>
      </w:r>
    </w:p>
    <w:p w14:paraId="2460B520" w14:textId="01331BDA" w:rsidR="00144E41" w:rsidRPr="00144E41" w:rsidRDefault="00144E41" w:rsidP="00144E4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hd w:val="clear" w:color="auto" w:fill="FFFFFF"/>
        </w:rPr>
        <w:t xml:space="preserve">Develop and support people </w:t>
      </w:r>
      <w:r w:rsidRPr="00144E41">
        <w:rPr>
          <w:rFonts w:asciiTheme="minorHAnsi" w:hAnsiTheme="minorHAnsi"/>
          <w:color w:val="000000" w:themeColor="text1"/>
          <w:shd w:val="clear" w:color="auto" w:fill="FFFFFF"/>
        </w:rPr>
        <w:t xml:space="preserve">working in children’s services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so the people in </w:t>
      </w:r>
      <w:r w:rsidRPr="00144E41">
        <w:rPr>
          <w:rFonts w:asciiTheme="minorHAnsi" w:hAnsiTheme="minorHAnsi"/>
          <w:color w:val="000000" w:themeColor="text1"/>
          <w:shd w:val="clear" w:color="auto" w:fill="FFFFFF"/>
        </w:rPr>
        <w:t>senior and leadership roles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better reflects our workforce and communities.</w:t>
      </w:r>
    </w:p>
    <w:p w14:paraId="394D8D45" w14:textId="012C72A5" w:rsidR="00F530B4" w:rsidRPr="00C462CB" w:rsidRDefault="00F530B4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 xml:space="preserve">Strengthen strategic partnerships, regional arrangements </w:t>
      </w:r>
      <w:r w:rsidR="00575103" w:rsidRPr="00C462CB">
        <w:rPr>
          <w:rFonts w:asciiTheme="minorHAnsi" w:hAnsiTheme="minorHAnsi" w:cstheme="minorHAnsi"/>
          <w:color w:val="000000" w:themeColor="text1"/>
        </w:rPr>
        <w:t>and practice for protecting children including looked after children</w:t>
      </w:r>
      <w:r w:rsidR="0016067C" w:rsidRPr="00C462CB">
        <w:rPr>
          <w:rFonts w:asciiTheme="minorHAnsi" w:hAnsiTheme="minorHAnsi" w:cstheme="minorHAnsi"/>
          <w:color w:val="000000" w:themeColor="text1"/>
        </w:rPr>
        <w:t>.</w:t>
      </w:r>
    </w:p>
    <w:p w14:paraId="01F326BA" w14:textId="4F9CB96C" w:rsidR="00C54990" w:rsidRDefault="00C54990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 xml:space="preserve">Provide a strong voice on </w:t>
      </w:r>
      <w:r w:rsidR="00F530B4" w:rsidRPr="00C462CB">
        <w:rPr>
          <w:rFonts w:asciiTheme="minorHAnsi" w:hAnsiTheme="minorHAnsi" w:cstheme="minorHAnsi"/>
          <w:color w:val="000000" w:themeColor="text1"/>
        </w:rPr>
        <w:t xml:space="preserve">strategic and </w:t>
      </w:r>
      <w:r w:rsidRPr="00C462CB">
        <w:rPr>
          <w:rFonts w:asciiTheme="minorHAnsi" w:hAnsiTheme="minorHAnsi" w:cstheme="minorHAnsi"/>
          <w:color w:val="000000" w:themeColor="text1"/>
        </w:rPr>
        <w:t>policy development</w:t>
      </w:r>
      <w:r w:rsidR="00F530B4" w:rsidRPr="00C462CB">
        <w:rPr>
          <w:rFonts w:asciiTheme="minorHAnsi" w:hAnsiTheme="minorHAnsi" w:cstheme="minorHAnsi"/>
          <w:color w:val="000000" w:themeColor="text1"/>
        </w:rPr>
        <w:t>s</w:t>
      </w:r>
      <w:r w:rsidRPr="00C462CB">
        <w:rPr>
          <w:rFonts w:asciiTheme="minorHAnsi" w:hAnsiTheme="minorHAnsi" w:cstheme="minorHAnsi"/>
          <w:color w:val="000000" w:themeColor="text1"/>
        </w:rPr>
        <w:t xml:space="preserve"> </w:t>
      </w:r>
      <w:r w:rsidR="00F530B4" w:rsidRPr="00C462CB">
        <w:rPr>
          <w:rFonts w:asciiTheme="minorHAnsi" w:hAnsiTheme="minorHAnsi" w:cstheme="minorHAnsi"/>
          <w:color w:val="000000" w:themeColor="text1"/>
        </w:rPr>
        <w:t>affecting</w:t>
      </w:r>
      <w:r w:rsidRPr="00C462CB">
        <w:rPr>
          <w:rFonts w:asciiTheme="minorHAnsi" w:hAnsiTheme="minorHAnsi" w:cstheme="minorHAnsi"/>
          <w:color w:val="000000" w:themeColor="text1"/>
        </w:rPr>
        <w:t xml:space="preserve"> children’s social care</w:t>
      </w:r>
      <w:r w:rsidR="0016067C" w:rsidRPr="00C462CB">
        <w:rPr>
          <w:rFonts w:asciiTheme="minorHAnsi" w:hAnsiTheme="minorHAnsi" w:cstheme="minorHAnsi"/>
          <w:color w:val="000000" w:themeColor="text1"/>
        </w:rPr>
        <w:t>.</w:t>
      </w:r>
    </w:p>
    <w:p w14:paraId="12EC5426" w14:textId="0F64EA2F" w:rsidR="000B0525" w:rsidRPr="008450A4" w:rsidRDefault="000B0525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8450A4">
        <w:rPr>
          <w:rFonts w:asciiTheme="minorHAnsi" w:hAnsiTheme="minorHAnsi" w:cstheme="minorHAnsi"/>
          <w:color w:val="000000" w:themeColor="text1"/>
        </w:rPr>
        <w:t>Provide peer support and mutual aid.</w:t>
      </w:r>
    </w:p>
    <w:p w14:paraId="6F1BC36F" w14:textId="77777777" w:rsidR="00D06D48" w:rsidRPr="000404F1" w:rsidRDefault="00D06D48" w:rsidP="00D06D48">
      <w:pPr>
        <w:pStyle w:val="ListParagrap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495E5F45" w14:textId="0483DECC" w:rsidR="00C54990" w:rsidRPr="00C462CB" w:rsidRDefault="00D06D48" w:rsidP="00D06D48">
      <w:p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 xml:space="preserve">In carrying out these functions the Group will use data, analysis and research on the London picture and contribute to sector led and </w:t>
      </w:r>
      <w:r w:rsidR="0016067C" w:rsidRPr="00C462CB">
        <w:rPr>
          <w:rFonts w:asciiTheme="minorHAnsi" w:hAnsiTheme="minorHAnsi" w:cstheme="minorHAnsi"/>
          <w:color w:val="000000" w:themeColor="text1"/>
        </w:rPr>
        <w:t>the London Innovation and Improvement Board</w:t>
      </w:r>
      <w:r w:rsidRPr="00C462CB">
        <w:rPr>
          <w:rFonts w:asciiTheme="minorHAnsi" w:hAnsiTheme="minorHAnsi" w:cstheme="minorHAnsi"/>
          <w:color w:val="000000" w:themeColor="text1"/>
        </w:rPr>
        <w:t>.</w:t>
      </w:r>
    </w:p>
    <w:p w14:paraId="3EBBAEF9" w14:textId="77777777" w:rsidR="00471EB8" w:rsidRDefault="00471EB8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25C3BD79" w14:textId="510E7E00" w:rsidR="00471EB8" w:rsidRDefault="00C42DE1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Governance, </w:t>
      </w:r>
      <w:r w:rsidR="00471EB8">
        <w:rPr>
          <w:rFonts w:asciiTheme="minorHAnsi" w:hAnsiTheme="minorHAnsi" w:cstheme="minorHAnsi"/>
          <w:b/>
          <w:bCs/>
          <w:sz w:val="30"/>
          <w:szCs w:val="30"/>
        </w:rPr>
        <w:t>programme management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and membership</w:t>
      </w:r>
    </w:p>
    <w:p w14:paraId="3A7C9C91" w14:textId="77777777" w:rsidR="00471EB8" w:rsidRDefault="00471EB8">
      <w:pPr>
        <w:rPr>
          <w:rFonts w:asciiTheme="minorHAnsi" w:hAnsiTheme="minorHAnsi" w:cstheme="minorHAnsi"/>
          <w:b/>
          <w:bCs/>
        </w:rPr>
      </w:pPr>
    </w:p>
    <w:p w14:paraId="55D25741" w14:textId="77777777" w:rsidR="0041643F" w:rsidRDefault="0041643F" w:rsidP="0041643F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 xml:space="preserve">The core members are Practice Leaders who are qualified social workers with day to day responsibility across the whole system for child and family social work practice. </w:t>
      </w:r>
    </w:p>
    <w:p w14:paraId="016A4351" w14:textId="77777777" w:rsidR="0041643F" w:rsidRDefault="0041643F" w:rsidP="0041643F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 xml:space="preserve">They have a range of job titles and portfolios but are at Assistant Director level or equivalent. </w:t>
      </w:r>
      <w:r>
        <w:rPr>
          <w:rFonts w:asciiTheme="minorHAnsi" w:hAnsiTheme="minorHAnsi" w:cstheme="minorHAnsi"/>
        </w:rPr>
        <w:t xml:space="preserve">  </w:t>
      </w:r>
      <w:r w:rsidRPr="003B5A5F">
        <w:rPr>
          <w:rFonts w:asciiTheme="minorHAnsi" w:hAnsiTheme="minorHAnsi" w:cstheme="minorHAnsi"/>
        </w:rPr>
        <w:t>Children’s social care leaders who report to the Practice Leader may deputise for the business part of the Group’s meetings.</w:t>
      </w:r>
    </w:p>
    <w:p w14:paraId="64A520B6" w14:textId="77777777" w:rsidR="0041643F" w:rsidRPr="003764E1" w:rsidRDefault="0041643F" w:rsidP="0041643F">
      <w:pPr>
        <w:rPr>
          <w:rFonts w:asciiTheme="minorHAnsi" w:hAnsiTheme="minorHAnsi" w:cstheme="minorHAnsi"/>
          <w:sz w:val="12"/>
          <w:szCs w:val="12"/>
        </w:rPr>
      </w:pPr>
    </w:p>
    <w:p w14:paraId="2C79853A" w14:textId="4F7F255B" w:rsidR="00C42DE1" w:rsidRPr="008450A4" w:rsidRDefault="00C42DE1">
      <w:pPr>
        <w:rPr>
          <w:rFonts w:asciiTheme="minorHAnsi" w:hAnsiTheme="minorHAnsi" w:cstheme="minorHAnsi"/>
          <w:color w:val="000000" w:themeColor="text1"/>
        </w:rPr>
      </w:pPr>
      <w:r w:rsidRPr="003764E1">
        <w:rPr>
          <w:rFonts w:asciiTheme="minorHAnsi" w:hAnsiTheme="minorHAnsi" w:cstheme="minorHAnsi"/>
          <w:color w:val="000000" w:themeColor="text1"/>
        </w:rPr>
        <w:t xml:space="preserve">The Association of London Directors of Children’s Services (ALDCS) leads regional </w:t>
      </w:r>
      <w:r w:rsidRPr="008450A4">
        <w:rPr>
          <w:rFonts w:asciiTheme="minorHAnsi" w:hAnsiTheme="minorHAnsi" w:cstheme="minorHAnsi"/>
          <w:color w:val="000000" w:themeColor="text1"/>
        </w:rPr>
        <w:t>policy development and servic</w:t>
      </w:r>
      <w:r w:rsidR="00EA69DF" w:rsidRPr="008450A4">
        <w:rPr>
          <w:rFonts w:asciiTheme="minorHAnsi" w:hAnsiTheme="minorHAnsi" w:cstheme="minorHAnsi"/>
          <w:color w:val="000000" w:themeColor="text1"/>
        </w:rPr>
        <w:t xml:space="preserve">e improvement through the Group, </w:t>
      </w:r>
      <w:r w:rsidRPr="008450A4">
        <w:rPr>
          <w:rFonts w:asciiTheme="minorHAnsi" w:hAnsiTheme="minorHAnsi" w:cstheme="minorHAnsi"/>
          <w:color w:val="000000" w:themeColor="text1"/>
        </w:rPr>
        <w:t>other regional networks</w:t>
      </w:r>
      <w:r w:rsidR="00EA69DF" w:rsidRPr="008450A4">
        <w:rPr>
          <w:rFonts w:asciiTheme="minorHAnsi" w:hAnsiTheme="minorHAnsi" w:cstheme="minorHAnsi"/>
          <w:color w:val="000000" w:themeColor="text1"/>
        </w:rPr>
        <w:t xml:space="preserve"> and the London Innovation and Improvement Alliance (LIIA)</w:t>
      </w:r>
      <w:r w:rsidRPr="008450A4">
        <w:rPr>
          <w:rFonts w:asciiTheme="minorHAnsi" w:hAnsiTheme="minorHAnsi" w:cstheme="minorHAnsi"/>
          <w:color w:val="000000" w:themeColor="text1"/>
        </w:rPr>
        <w:t xml:space="preserve">. </w:t>
      </w:r>
      <w:r w:rsidR="00EA69DF" w:rsidRPr="008450A4">
        <w:rPr>
          <w:rFonts w:asciiTheme="minorHAnsi" w:hAnsiTheme="minorHAnsi" w:cstheme="minorHAnsi"/>
          <w:color w:val="000000" w:themeColor="text1"/>
        </w:rPr>
        <w:t xml:space="preserve"> </w:t>
      </w:r>
      <w:r w:rsidR="00C462CB" w:rsidRPr="008450A4">
        <w:rPr>
          <w:rFonts w:asciiTheme="minorHAnsi" w:hAnsiTheme="minorHAnsi" w:cstheme="minorHAnsi"/>
          <w:color w:val="000000" w:themeColor="text1"/>
        </w:rPr>
        <w:t xml:space="preserve">The Steering Group raises issues for ALDCS with the ALDCS link.  </w:t>
      </w:r>
      <w:r w:rsidRPr="008450A4">
        <w:rPr>
          <w:rFonts w:asciiTheme="minorHAnsi" w:hAnsiTheme="minorHAnsi" w:cstheme="minorHAnsi"/>
          <w:color w:val="000000" w:themeColor="text1"/>
        </w:rPr>
        <w:t>ALDCS delegates work to the Group through the ALDCS link or ALDCS policy lead</w:t>
      </w:r>
      <w:r w:rsidR="0016067C" w:rsidRPr="008450A4">
        <w:rPr>
          <w:rFonts w:asciiTheme="minorHAnsi" w:hAnsiTheme="minorHAnsi" w:cstheme="minorHAnsi"/>
          <w:color w:val="000000" w:themeColor="text1"/>
        </w:rPr>
        <w:t>s</w:t>
      </w:r>
      <w:r w:rsidRPr="008450A4">
        <w:rPr>
          <w:rFonts w:asciiTheme="minorHAnsi" w:hAnsiTheme="minorHAnsi" w:cstheme="minorHAnsi"/>
          <w:color w:val="000000" w:themeColor="text1"/>
        </w:rPr>
        <w:t xml:space="preserve">. </w:t>
      </w:r>
    </w:p>
    <w:p w14:paraId="068E5ADC" w14:textId="77777777" w:rsidR="004E21A2" w:rsidRPr="003764E1" w:rsidRDefault="004E21A2">
      <w:pPr>
        <w:rPr>
          <w:rFonts w:asciiTheme="minorHAnsi" w:hAnsiTheme="minorHAnsi" w:cstheme="minorHAnsi"/>
          <w:sz w:val="12"/>
          <w:szCs w:val="12"/>
        </w:rPr>
      </w:pPr>
    </w:p>
    <w:p w14:paraId="45B6D752" w14:textId="77777777" w:rsidR="00B540C7" w:rsidRPr="003764E1" w:rsidRDefault="000E2578">
      <w:pPr>
        <w:rPr>
          <w:rFonts w:asciiTheme="minorHAnsi" w:hAnsiTheme="minorHAnsi" w:cstheme="minorHAnsi"/>
          <w:color w:val="000000" w:themeColor="text1"/>
        </w:rPr>
      </w:pPr>
      <w:r w:rsidRPr="003764E1">
        <w:rPr>
          <w:rFonts w:asciiTheme="minorHAnsi" w:hAnsiTheme="minorHAnsi" w:cstheme="minorHAnsi"/>
          <w:color w:val="000000" w:themeColor="text1"/>
        </w:rPr>
        <w:lastRenderedPageBreak/>
        <w:t xml:space="preserve">There are sub-regional leads who </w:t>
      </w:r>
      <w:r w:rsidR="0016067C" w:rsidRPr="003764E1">
        <w:rPr>
          <w:rFonts w:asciiTheme="minorHAnsi" w:hAnsiTheme="minorHAnsi" w:cstheme="minorHAnsi"/>
          <w:color w:val="000000" w:themeColor="text1"/>
        </w:rPr>
        <w:t>form a steering group sharing</w:t>
      </w:r>
      <w:r w:rsidRPr="003764E1">
        <w:rPr>
          <w:rFonts w:asciiTheme="minorHAnsi" w:hAnsiTheme="minorHAnsi" w:cstheme="minorHAnsi"/>
          <w:color w:val="000000" w:themeColor="text1"/>
        </w:rPr>
        <w:t xml:space="preserve"> responsibility for chairing the meeting, agenda setting and reviewing the work of the group.</w:t>
      </w:r>
      <w:r w:rsidR="0041643F" w:rsidRPr="003764E1">
        <w:rPr>
          <w:rFonts w:asciiTheme="minorHAnsi" w:hAnsiTheme="minorHAnsi" w:cstheme="minorHAnsi"/>
          <w:color w:val="000000" w:themeColor="text1"/>
        </w:rPr>
        <w:t xml:space="preserve">  </w:t>
      </w:r>
    </w:p>
    <w:p w14:paraId="1E406C03" w14:textId="126F3A96" w:rsidR="004E21A2" w:rsidRPr="003764E1" w:rsidRDefault="0041643F">
      <w:pPr>
        <w:rPr>
          <w:rFonts w:asciiTheme="minorHAnsi" w:hAnsiTheme="minorHAnsi" w:cstheme="minorHAnsi"/>
          <w:color w:val="000000" w:themeColor="text1"/>
        </w:rPr>
      </w:pPr>
      <w:r w:rsidRPr="003764E1">
        <w:rPr>
          <w:rFonts w:asciiTheme="minorHAnsi" w:hAnsiTheme="minorHAnsi" w:cstheme="minorHAnsi"/>
          <w:color w:val="000000" w:themeColor="text1"/>
        </w:rPr>
        <w:t xml:space="preserve">The steering group will hold an on-line agenda planning meeting between Practice Leader Group Meetings. </w:t>
      </w:r>
    </w:p>
    <w:p w14:paraId="5EA496F7" w14:textId="77777777" w:rsidR="000E2578" w:rsidRDefault="000E2578" w:rsidP="000E2578">
      <w:pPr>
        <w:rPr>
          <w:rFonts w:asciiTheme="minorHAnsi" w:hAnsiTheme="minorHAnsi" w:cstheme="minorHAnsi"/>
        </w:rPr>
      </w:pPr>
    </w:p>
    <w:p w14:paraId="64819BF3" w14:textId="765D3868" w:rsidR="000E2578" w:rsidRPr="00392160" w:rsidRDefault="000E2578" w:rsidP="000E2578">
      <w:pPr>
        <w:rPr>
          <w:rFonts w:asciiTheme="minorHAnsi" w:hAnsiTheme="minorHAnsi" w:cstheme="minorHAnsi"/>
          <w:color w:val="000000" w:themeColor="text1"/>
        </w:rPr>
      </w:pPr>
      <w:r w:rsidRPr="00392160">
        <w:rPr>
          <w:rFonts w:asciiTheme="minorHAnsi" w:hAnsiTheme="minorHAnsi" w:cstheme="minorHAnsi"/>
          <w:color w:val="000000" w:themeColor="text1"/>
        </w:rPr>
        <w:t xml:space="preserve">ALDCS </w:t>
      </w:r>
      <w:r w:rsidR="005B2D0A">
        <w:rPr>
          <w:rFonts w:asciiTheme="minorHAnsi" w:hAnsiTheme="minorHAnsi" w:cstheme="minorHAnsi"/>
          <w:color w:val="000000" w:themeColor="text1"/>
        </w:rPr>
        <w:t>expects that</w:t>
      </w:r>
      <w:r w:rsidRPr="00392160">
        <w:rPr>
          <w:rFonts w:asciiTheme="minorHAnsi" w:hAnsiTheme="minorHAnsi" w:cstheme="minorHAnsi"/>
          <w:color w:val="000000" w:themeColor="text1"/>
        </w:rPr>
        <w:t xml:space="preserve"> </w:t>
      </w:r>
      <w:r w:rsidR="0016067C" w:rsidRPr="00392160">
        <w:rPr>
          <w:rFonts w:asciiTheme="minorHAnsi" w:hAnsiTheme="minorHAnsi" w:cstheme="minorHAnsi"/>
          <w:color w:val="000000" w:themeColor="text1"/>
        </w:rPr>
        <w:t>Practice Leader</w:t>
      </w:r>
      <w:r w:rsidR="005B2D0A">
        <w:rPr>
          <w:rFonts w:asciiTheme="minorHAnsi" w:hAnsiTheme="minorHAnsi" w:cstheme="minorHAnsi"/>
          <w:color w:val="000000" w:themeColor="text1"/>
        </w:rPr>
        <w:t>s prioritise</w:t>
      </w:r>
      <w:r w:rsidR="0016067C" w:rsidRPr="00392160">
        <w:rPr>
          <w:rFonts w:asciiTheme="minorHAnsi" w:hAnsiTheme="minorHAnsi" w:cstheme="minorHAnsi"/>
          <w:color w:val="000000" w:themeColor="text1"/>
        </w:rPr>
        <w:t xml:space="preserve"> </w:t>
      </w:r>
      <w:r w:rsidRPr="00392160">
        <w:rPr>
          <w:rFonts w:asciiTheme="minorHAnsi" w:hAnsiTheme="minorHAnsi" w:cstheme="minorHAnsi"/>
          <w:color w:val="000000" w:themeColor="text1"/>
        </w:rPr>
        <w:t xml:space="preserve">attendance at meetings and engagement </w:t>
      </w:r>
      <w:r w:rsidR="0016067C" w:rsidRPr="00392160">
        <w:rPr>
          <w:rFonts w:asciiTheme="minorHAnsi" w:hAnsiTheme="minorHAnsi" w:cstheme="minorHAnsi"/>
          <w:color w:val="000000" w:themeColor="text1"/>
        </w:rPr>
        <w:t xml:space="preserve">with regional development and </w:t>
      </w:r>
      <w:r w:rsidR="00144E41" w:rsidRPr="00392160">
        <w:rPr>
          <w:rFonts w:asciiTheme="minorHAnsi" w:hAnsiTheme="minorHAnsi" w:cstheme="minorHAnsi"/>
          <w:color w:val="000000" w:themeColor="text1"/>
        </w:rPr>
        <w:t>improvement:</w:t>
      </w:r>
    </w:p>
    <w:p w14:paraId="66438506" w14:textId="77777777" w:rsidR="003437BB" w:rsidRPr="001B6345" w:rsidRDefault="003437BB" w:rsidP="000E2578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5DD6E3E7" w14:textId="7110546F" w:rsidR="003437BB" w:rsidRPr="00392160" w:rsidRDefault="005B2D0A" w:rsidP="003437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steering group sub-regional lead will communicate with peers who have not engaged in meetings </w:t>
      </w:r>
    </w:p>
    <w:p w14:paraId="750831F0" w14:textId="77777777" w:rsidR="00EE574D" w:rsidRPr="00392160" w:rsidRDefault="00EE574D" w:rsidP="00EE574D">
      <w:pPr>
        <w:pStyle w:val="ListParagrap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6F3B93CC" w14:textId="728F0D90" w:rsidR="003437BB" w:rsidRPr="00392160" w:rsidRDefault="00881242" w:rsidP="008812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392160">
        <w:rPr>
          <w:rFonts w:asciiTheme="minorHAnsi" w:hAnsiTheme="minorHAnsi" w:cstheme="minorHAnsi"/>
          <w:color w:val="000000" w:themeColor="text1"/>
        </w:rPr>
        <w:t>Practice Leaders will contribute to regional innovation and improvement work (for example by contributing to policy development, taking a lead on regional task and improvement activity</w:t>
      </w:r>
      <w:r w:rsidR="00EE574D" w:rsidRPr="00392160">
        <w:rPr>
          <w:rFonts w:asciiTheme="minorHAnsi" w:hAnsiTheme="minorHAnsi" w:cstheme="minorHAnsi"/>
          <w:color w:val="000000" w:themeColor="text1"/>
        </w:rPr>
        <w:t xml:space="preserve"> and represent the group on regional bodies)</w:t>
      </w:r>
    </w:p>
    <w:p w14:paraId="5670C24A" w14:textId="77777777" w:rsidR="00EE574D" w:rsidRPr="00392160" w:rsidRDefault="00EE574D" w:rsidP="00EE574D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7D9356B" w14:textId="4CE7D0DD" w:rsidR="003437BB" w:rsidRPr="00392160" w:rsidRDefault="00EE574D" w:rsidP="003437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392160">
        <w:rPr>
          <w:rFonts w:asciiTheme="minorHAnsi" w:hAnsiTheme="minorHAnsi" w:cstheme="minorHAnsi"/>
          <w:color w:val="000000" w:themeColor="text1"/>
        </w:rPr>
        <w:t xml:space="preserve">Practice leaders will assure responses </w:t>
      </w:r>
      <w:r w:rsidR="003437BB" w:rsidRPr="00392160">
        <w:rPr>
          <w:rFonts w:asciiTheme="minorHAnsi" w:hAnsiTheme="minorHAnsi" w:cstheme="minorHAnsi"/>
          <w:color w:val="000000" w:themeColor="text1"/>
        </w:rPr>
        <w:t xml:space="preserve">to regional requests for information or surveys sponsored by ALDCS </w:t>
      </w:r>
    </w:p>
    <w:p w14:paraId="2E6B46A3" w14:textId="77777777" w:rsidR="000E2578" w:rsidRPr="0098721C" w:rsidRDefault="000E2578">
      <w:pPr>
        <w:rPr>
          <w:rFonts w:asciiTheme="minorHAnsi" w:hAnsiTheme="minorHAnsi" w:cstheme="minorHAnsi"/>
          <w:color w:val="FF0000"/>
          <w:sz w:val="12"/>
          <w:szCs w:val="12"/>
        </w:rPr>
      </w:pPr>
    </w:p>
    <w:p w14:paraId="4B4A4ABE" w14:textId="273195B6" w:rsidR="000E2578" w:rsidRDefault="000E2578" w:rsidP="000E2578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The Group is supported by an independent consultant who pr</w:t>
      </w:r>
      <w:r w:rsidR="00CA01BB">
        <w:rPr>
          <w:rFonts w:asciiTheme="minorHAnsi" w:hAnsiTheme="minorHAnsi" w:cstheme="minorHAnsi"/>
        </w:rPr>
        <w:t xml:space="preserve">ovides programme management, </w:t>
      </w:r>
      <w:r w:rsidRPr="003B5A5F">
        <w:rPr>
          <w:rFonts w:asciiTheme="minorHAnsi" w:hAnsiTheme="minorHAnsi" w:cstheme="minorHAnsi"/>
        </w:rPr>
        <w:t>wider support to the Group</w:t>
      </w:r>
      <w:r w:rsidR="00CA01BB">
        <w:rPr>
          <w:rFonts w:asciiTheme="minorHAnsi" w:hAnsiTheme="minorHAnsi" w:cstheme="minorHAnsi"/>
        </w:rPr>
        <w:t xml:space="preserve"> and acts as a point of contact for the Group.</w:t>
      </w:r>
    </w:p>
    <w:p w14:paraId="06CDA509" w14:textId="77777777" w:rsidR="00C42DE1" w:rsidRPr="0098721C" w:rsidRDefault="00C42DE1" w:rsidP="00471EB8">
      <w:pPr>
        <w:rPr>
          <w:rStyle w:val="Strong"/>
          <w:rFonts w:ascii="Helvetica Neue" w:hAnsi="Helvetica Neue"/>
          <w:color w:val="000000"/>
          <w:sz w:val="12"/>
          <w:szCs w:val="12"/>
        </w:rPr>
      </w:pPr>
    </w:p>
    <w:p w14:paraId="4F8BBC17" w14:textId="07B51D88" w:rsidR="00471EB8" w:rsidRPr="003B5A5F" w:rsidRDefault="00471EB8" w:rsidP="00471EB8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 xml:space="preserve">The Group has an annual business plan setting out its objectives for the year and the actions to be taken to achieve them. </w:t>
      </w:r>
    </w:p>
    <w:p w14:paraId="787F87DA" w14:textId="77777777" w:rsidR="00471EB8" w:rsidRPr="0098721C" w:rsidRDefault="00471EB8">
      <w:pPr>
        <w:rPr>
          <w:rFonts w:asciiTheme="minorHAnsi" w:hAnsiTheme="minorHAnsi" w:cstheme="minorHAnsi"/>
          <w:b/>
          <w:bCs/>
        </w:rPr>
      </w:pPr>
    </w:p>
    <w:p w14:paraId="40E24BD2" w14:textId="6BF159F2" w:rsidR="0062598D" w:rsidRPr="0041643F" w:rsidRDefault="002E7FB0">
      <w:pPr>
        <w:rPr>
          <w:rFonts w:asciiTheme="minorHAnsi" w:hAnsiTheme="minorHAnsi" w:cstheme="minorHAnsi"/>
          <w:i/>
          <w:u w:val="single"/>
        </w:rPr>
      </w:pPr>
      <w:r w:rsidRPr="003B5A5F">
        <w:rPr>
          <w:rFonts w:asciiTheme="minorHAnsi" w:hAnsiTheme="minorHAnsi" w:cstheme="minorHAnsi"/>
          <w:b/>
          <w:bCs/>
          <w:sz w:val="30"/>
          <w:szCs w:val="30"/>
        </w:rPr>
        <w:t>Meetings</w:t>
      </w:r>
      <w:r w:rsidR="0062598D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7AC3E6B6" w14:textId="77777777" w:rsidR="0062598D" w:rsidRPr="002B6FAF" w:rsidRDefault="0062598D">
      <w:pPr>
        <w:rPr>
          <w:rFonts w:asciiTheme="minorHAnsi" w:hAnsiTheme="minorHAnsi" w:cstheme="minorHAnsi"/>
          <w:b/>
          <w:bCs/>
          <w:i/>
          <w:color w:val="000000" w:themeColor="text1"/>
          <w:sz w:val="16"/>
          <w:szCs w:val="16"/>
        </w:rPr>
      </w:pPr>
    </w:p>
    <w:p w14:paraId="12D3C28D" w14:textId="20DD8FB7" w:rsidR="0062598D" w:rsidRPr="005B2D0A" w:rsidRDefault="001D1714" w:rsidP="0098721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5B2D0A">
        <w:rPr>
          <w:rFonts w:asciiTheme="minorHAnsi" w:hAnsiTheme="minorHAnsi" w:cstheme="minorHAnsi"/>
          <w:color w:val="000000" w:themeColor="text1"/>
        </w:rPr>
        <w:t>Meetings will be on-line</w:t>
      </w:r>
      <w:r w:rsidR="000D5F0C" w:rsidRPr="005B2D0A">
        <w:rPr>
          <w:rFonts w:asciiTheme="minorHAnsi" w:hAnsiTheme="minorHAnsi" w:cstheme="minorHAnsi"/>
          <w:color w:val="000000" w:themeColor="text1"/>
        </w:rPr>
        <w:t xml:space="preserve"> until it is permissible to hold meetings at London Councils</w:t>
      </w:r>
      <w:r w:rsidRPr="005B2D0A">
        <w:rPr>
          <w:rFonts w:asciiTheme="minorHAnsi" w:hAnsiTheme="minorHAnsi" w:cstheme="minorHAnsi"/>
          <w:color w:val="000000" w:themeColor="text1"/>
        </w:rPr>
        <w:t xml:space="preserve">.  </w:t>
      </w:r>
      <w:r w:rsidR="000D5F0C" w:rsidRPr="005B2D0A">
        <w:rPr>
          <w:rFonts w:asciiTheme="minorHAnsi" w:hAnsiTheme="minorHAnsi" w:cstheme="minorHAnsi"/>
          <w:color w:val="000000" w:themeColor="text1"/>
        </w:rPr>
        <w:t>Practice leaders will review the feasibility of hybrid meetings enabling people to meet in person and join digitally</w:t>
      </w:r>
      <w:r w:rsidR="00515D34" w:rsidRPr="005B2D0A">
        <w:rPr>
          <w:rFonts w:asciiTheme="minorHAnsi" w:hAnsiTheme="minorHAnsi" w:cstheme="minorHAnsi"/>
          <w:color w:val="000000" w:themeColor="text1"/>
        </w:rPr>
        <w:t xml:space="preserve">, and the proportion of meetings that will be on line, hybrid or in person. </w:t>
      </w:r>
    </w:p>
    <w:p w14:paraId="70BF9D25" w14:textId="77777777" w:rsidR="0053054B" w:rsidRPr="00144E41" w:rsidRDefault="0053054B" w:rsidP="0062598D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3C3F544B" w14:textId="3DBF58D4" w:rsidR="0053054B" w:rsidRPr="00144E41" w:rsidRDefault="0053054B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>Meetings are scheduled for the year ahead on alternative Mondays through to Thursdays avoiding any clashes with other regional meetings.</w:t>
      </w:r>
    </w:p>
    <w:p w14:paraId="5F49AD30" w14:textId="77777777" w:rsidR="00D2365C" w:rsidRPr="00144E41" w:rsidRDefault="00D2365C" w:rsidP="00D2365C">
      <w:pPr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</w:p>
    <w:p w14:paraId="5A2BD9A6" w14:textId="75DA5B41" w:rsidR="00D2365C" w:rsidRPr="00144E41" w:rsidRDefault="00D2365C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Meetings take place for </w:t>
      </w:r>
      <w:r w:rsidR="00D86A6A" w:rsidRPr="00144E41">
        <w:rPr>
          <w:rFonts w:asciiTheme="minorHAnsi" w:hAnsiTheme="minorHAnsi" w:cstheme="minorHAnsi"/>
          <w:color w:val="000000" w:themeColor="text1"/>
        </w:rPr>
        <w:t>two</w:t>
      </w:r>
      <w:r w:rsidRPr="00144E41">
        <w:rPr>
          <w:rFonts w:asciiTheme="minorHAnsi" w:hAnsiTheme="minorHAnsi" w:cstheme="minorHAnsi"/>
          <w:color w:val="000000" w:themeColor="text1"/>
        </w:rPr>
        <w:t xml:space="preserve"> hours in the mornings starting at 9.30 am </w:t>
      </w:r>
      <w:r w:rsidR="00D86A6A" w:rsidRPr="00144E41">
        <w:rPr>
          <w:rFonts w:asciiTheme="minorHAnsi" w:hAnsiTheme="minorHAnsi" w:cstheme="minorHAnsi"/>
          <w:color w:val="000000" w:themeColor="text1"/>
        </w:rPr>
        <w:t xml:space="preserve">except the December meeting which starts at 3pm. </w:t>
      </w:r>
      <w:r w:rsidRPr="00144E41">
        <w:rPr>
          <w:rFonts w:asciiTheme="minorHAnsi" w:hAnsiTheme="minorHAnsi" w:cstheme="minorHAnsi"/>
          <w:color w:val="000000" w:themeColor="text1"/>
        </w:rPr>
        <w:t xml:space="preserve"> </w:t>
      </w:r>
    </w:p>
    <w:p w14:paraId="0253F035" w14:textId="77777777" w:rsidR="00D2365C" w:rsidRPr="00144E41" w:rsidRDefault="00D2365C" w:rsidP="00D2365C">
      <w:pPr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</w:p>
    <w:p w14:paraId="16055C5D" w14:textId="28831045" w:rsidR="00D2365C" w:rsidRPr="00144E41" w:rsidRDefault="002E7FB0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The meeting is chaired </w:t>
      </w:r>
      <w:r w:rsidR="009A5FA8" w:rsidRPr="00144E41">
        <w:rPr>
          <w:rFonts w:asciiTheme="minorHAnsi" w:hAnsiTheme="minorHAnsi" w:cstheme="minorHAnsi"/>
          <w:color w:val="000000" w:themeColor="text1"/>
        </w:rPr>
        <w:t>by a practice l</w:t>
      </w:r>
      <w:r w:rsidRPr="00144E41">
        <w:rPr>
          <w:rFonts w:asciiTheme="minorHAnsi" w:hAnsiTheme="minorHAnsi" w:cstheme="minorHAnsi"/>
          <w:color w:val="000000" w:themeColor="text1"/>
        </w:rPr>
        <w:t>eader</w:t>
      </w:r>
      <w:r w:rsidR="00647336" w:rsidRPr="00144E41">
        <w:rPr>
          <w:rFonts w:asciiTheme="minorHAnsi" w:hAnsiTheme="minorHAnsi" w:cstheme="minorHAnsi"/>
          <w:color w:val="000000" w:themeColor="text1"/>
        </w:rPr>
        <w:t xml:space="preserve"> who is a member of the steering group. </w:t>
      </w:r>
    </w:p>
    <w:p w14:paraId="4A177A85" w14:textId="77777777" w:rsidR="00D2365C" w:rsidRPr="00144E41" w:rsidRDefault="00D2365C" w:rsidP="00D2365C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4C22E83C" w14:textId="2CAAD258" w:rsidR="004F3BD2" w:rsidRPr="00144E41" w:rsidRDefault="004F3BD2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The meetings have </w:t>
      </w:r>
      <w:r w:rsidR="00D2365C" w:rsidRPr="00144E41">
        <w:rPr>
          <w:rFonts w:asciiTheme="minorHAnsi" w:hAnsiTheme="minorHAnsi" w:cstheme="minorHAnsi"/>
          <w:color w:val="000000" w:themeColor="text1"/>
        </w:rPr>
        <w:t>a</w:t>
      </w:r>
      <w:r w:rsidRPr="00144E41">
        <w:rPr>
          <w:rFonts w:asciiTheme="minorHAnsi" w:hAnsiTheme="minorHAnsi" w:cstheme="minorHAnsi"/>
          <w:color w:val="000000" w:themeColor="text1"/>
        </w:rPr>
        <w:t xml:space="preserve"> business and </w:t>
      </w:r>
      <w:r w:rsidR="00312DEE" w:rsidRPr="00144E41">
        <w:rPr>
          <w:rFonts w:asciiTheme="minorHAnsi" w:hAnsiTheme="minorHAnsi" w:cstheme="minorHAnsi"/>
          <w:color w:val="000000" w:themeColor="text1"/>
        </w:rPr>
        <w:t>development</w:t>
      </w:r>
      <w:r w:rsidRPr="00144E41">
        <w:rPr>
          <w:rFonts w:asciiTheme="minorHAnsi" w:hAnsiTheme="minorHAnsi" w:cstheme="minorHAnsi"/>
          <w:color w:val="000000" w:themeColor="text1"/>
        </w:rPr>
        <w:t xml:space="preserve"> </w:t>
      </w:r>
      <w:r w:rsidR="00D2365C" w:rsidRPr="00144E41">
        <w:rPr>
          <w:rFonts w:asciiTheme="minorHAnsi" w:hAnsiTheme="minorHAnsi" w:cstheme="minorHAnsi"/>
          <w:color w:val="000000" w:themeColor="text1"/>
        </w:rPr>
        <w:t>section.</w:t>
      </w:r>
    </w:p>
    <w:p w14:paraId="3A20904D" w14:textId="77777777" w:rsidR="00312DEE" w:rsidRPr="00144E41" w:rsidRDefault="00312DEE" w:rsidP="00312DEE">
      <w:pPr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</w:p>
    <w:p w14:paraId="48C7F576" w14:textId="48901920" w:rsidR="00312DEE" w:rsidRPr="00144E41" w:rsidRDefault="00312DEE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Deputies may </w:t>
      </w:r>
      <w:r w:rsidR="005B2D0A">
        <w:rPr>
          <w:rFonts w:asciiTheme="minorHAnsi" w:hAnsiTheme="minorHAnsi" w:cstheme="minorHAnsi"/>
          <w:color w:val="000000" w:themeColor="text1"/>
        </w:rPr>
        <w:t xml:space="preserve">by exception </w:t>
      </w:r>
      <w:r w:rsidRPr="00144E41">
        <w:rPr>
          <w:rFonts w:asciiTheme="minorHAnsi" w:hAnsiTheme="minorHAnsi" w:cstheme="minorHAnsi"/>
          <w:color w:val="000000" w:themeColor="text1"/>
        </w:rPr>
        <w:t xml:space="preserve">attend the </w:t>
      </w:r>
      <w:r w:rsidRPr="005B2D0A">
        <w:rPr>
          <w:rFonts w:asciiTheme="minorHAnsi" w:hAnsiTheme="minorHAnsi" w:cstheme="minorHAnsi"/>
          <w:color w:val="000000" w:themeColor="text1"/>
        </w:rPr>
        <w:t xml:space="preserve">business section of the </w:t>
      </w:r>
      <w:r w:rsidRPr="00144E41">
        <w:rPr>
          <w:rFonts w:asciiTheme="minorHAnsi" w:hAnsiTheme="minorHAnsi" w:cstheme="minorHAnsi"/>
          <w:color w:val="000000" w:themeColor="text1"/>
        </w:rPr>
        <w:t>meeting</w:t>
      </w:r>
      <w:r w:rsidR="005B2D0A">
        <w:rPr>
          <w:rFonts w:asciiTheme="minorHAnsi" w:hAnsiTheme="minorHAnsi" w:cstheme="minorHAnsi"/>
          <w:color w:val="FF0000"/>
        </w:rPr>
        <w:t>.</w:t>
      </w:r>
    </w:p>
    <w:p w14:paraId="50273F25" w14:textId="77777777" w:rsidR="00B540C7" w:rsidRPr="00B540C7" w:rsidRDefault="00B540C7" w:rsidP="00B540C7">
      <w:pPr>
        <w:rPr>
          <w:rFonts w:asciiTheme="minorHAnsi" w:hAnsiTheme="minorHAnsi" w:cstheme="minorHAnsi"/>
          <w:i/>
          <w:color w:val="7030A0"/>
        </w:rPr>
      </w:pPr>
    </w:p>
    <w:p w14:paraId="0B35AE27" w14:textId="6CE83421" w:rsidR="00BA07F7" w:rsidRPr="00CA01BB" w:rsidRDefault="00BA07F7">
      <w:pPr>
        <w:rPr>
          <w:rFonts w:asciiTheme="minorHAnsi" w:hAnsiTheme="minorHAnsi" w:cstheme="minorHAnsi"/>
          <w:sz w:val="18"/>
          <w:szCs w:val="18"/>
        </w:rPr>
      </w:pPr>
    </w:p>
    <w:p w14:paraId="07D2EA5A" w14:textId="417526EF" w:rsidR="00DB5581" w:rsidRPr="001B135A" w:rsidRDefault="00DB5581">
      <w:pPr>
        <w:rPr>
          <w:rFonts w:asciiTheme="minorHAnsi" w:hAnsiTheme="minorHAnsi" w:cstheme="minorHAnsi"/>
        </w:rPr>
      </w:pPr>
    </w:p>
    <w:p w14:paraId="3789F10D" w14:textId="77777777" w:rsidR="002E7FB0" w:rsidRPr="00136EA5" w:rsidRDefault="002E7FB0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E7FB0" w:rsidRPr="00136EA5" w:rsidSect="003B5A5F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BAA0" w14:textId="77777777" w:rsidR="003A0EC0" w:rsidRDefault="003A0EC0" w:rsidP="00F530B4">
      <w:r>
        <w:separator/>
      </w:r>
    </w:p>
  </w:endnote>
  <w:endnote w:type="continuationSeparator" w:id="0">
    <w:p w14:paraId="41623ED8" w14:textId="77777777" w:rsidR="003A0EC0" w:rsidRDefault="003A0EC0" w:rsidP="00F5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752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22F03" w14:textId="302EB342" w:rsidR="00F530B4" w:rsidRPr="005B2D0A" w:rsidRDefault="00F530B4">
        <w:pPr>
          <w:pStyle w:val="Footer"/>
          <w:rPr>
            <w:rFonts w:asciiTheme="minorHAnsi" w:hAnsiTheme="minorHAnsi" w:cstheme="minorHAnsi"/>
            <w:noProof/>
            <w:sz w:val="20"/>
            <w:szCs w:val="20"/>
          </w:rPr>
        </w:pPr>
        <w:r w:rsidRPr="00647336">
          <w:rPr>
            <w:rFonts w:asciiTheme="minorHAnsi" w:hAnsiTheme="minorHAnsi" w:cstheme="minorHAnsi"/>
          </w:rPr>
          <w:fldChar w:fldCharType="begin"/>
        </w:r>
        <w:r w:rsidRPr="00647336">
          <w:rPr>
            <w:rFonts w:asciiTheme="minorHAnsi" w:hAnsiTheme="minorHAnsi" w:cstheme="minorHAnsi"/>
          </w:rPr>
          <w:instrText xml:space="preserve"> PAGE   \* MERGEFORMAT </w:instrText>
        </w:r>
        <w:r w:rsidRPr="00647336">
          <w:rPr>
            <w:rFonts w:asciiTheme="minorHAnsi" w:hAnsiTheme="minorHAnsi" w:cstheme="minorHAnsi"/>
          </w:rPr>
          <w:fldChar w:fldCharType="separate"/>
        </w:r>
        <w:r w:rsidR="00144E41">
          <w:rPr>
            <w:rFonts w:asciiTheme="minorHAnsi" w:hAnsiTheme="minorHAnsi" w:cstheme="minorHAnsi"/>
            <w:noProof/>
          </w:rPr>
          <w:t>2</w:t>
        </w:r>
        <w:r w:rsidRPr="00647336">
          <w:rPr>
            <w:rFonts w:asciiTheme="minorHAnsi" w:hAnsiTheme="minorHAnsi" w:cstheme="minorHAnsi"/>
            <w:noProof/>
          </w:rPr>
          <w:fldChar w:fldCharType="end"/>
        </w:r>
        <w:r w:rsidRPr="00647336">
          <w:rPr>
            <w:rFonts w:asciiTheme="minorHAnsi" w:hAnsiTheme="minorHAnsi" w:cstheme="minorHAnsi"/>
            <w:noProof/>
          </w:rPr>
          <w:t xml:space="preserve">          </w:t>
        </w:r>
        <w:r w:rsidR="00647336" w:rsidRPr="00647336">
          <w:rPr>
            <w:rFonts w:asciiTheme="minorHAnsi" w:hAnsiTheme="minorHAnsi" w:cstheme="minorHAnsi"/>
            <w:noProof/>
          </w:rPr>
          <w:t xml:space="preserve">           </w:t>
        </w:r>
        <w:r w:rsidR="007807AC">
          <w:rPr>
            <w:rFonts w:asciiTheme="minorHAnsi" w:hAnsiTheme="minorHAnsi" w:cstheme="minorHAnsi"/>
            <w:noProof/>
          </w:rPr>
          <w:t xml:space="preserve">        </w:t>
        </w:r>
        <w:r w:rsidR="007807AC" w:rsidRPr="005B2D0A">
          <w:rPr>
            <w:rFonts w:asciiTheme="minorHAnsi" w:hAnsiTheme="minorHAnsi" w:cstheme="minorHAnsi"/>
            <w:noProof/>
            <w:sz w:val="20"/>
            <w:szCs w:val="20"/>
          </w:rPr>
          <w:t xml:space="preserve">Document owner:  </w:t>
        </w:r>
        <w:hyperlink r:id="rId1" w:history="1">
          <w:r w:rsidR="005B2D0A" w:rsidRPr="008E1DC0">
            <w:rPr>
              <w:rStyle w:val="Hyperlink"/>
              <w:rFonts w:asciiTheme="minorHAnsi" w:hAnsiTheme="minorHAnsi" w:cstheme="minorHAnsi"/>
              <w:noProof/>
              <w:sz w:val="20"/>
              <w:szCs w:val="20"/>
            </w:rPr>
            <w:t>andrewosull@gmail.com</w:t>
          </w:r>
        </w:hyperlink>
        <w:r w:rsidR="00407829" w:rsidRPr="005B2D0A">
          <w:rPr>
            <w:rFonts w:asciiTheme="minorHAnsi" w:hAnsiTheme="minorHAnsi" w:cstheme="minorHAnsi"/>
            <w:noProof/>
            <w:sz w:val="20"/>
            <w:szCs w:val="20"/>
          </w:rPr>
          <w:t xml:space="preserve"> </w:t>
        </w:r>
        <w:r w:rsidR="005B2D0A">
          <w:rPr>
            <w:rFonts w:asciiTheme="minorHAnsi" w:hAnsiTheme="minorHAnsi" w:cstheme="minorHAnsi"/>
            <w:noProof/>
            <w:sz w:val="20"/>
            <w:szCs w:val="20"/>
          </w:rPr>
          <w:t xml:space="preserve">                  </w:t>
        </w:r>
        <w:r w:rsidR="005B2D0A" w:rsidRPr="005B2D0A">
          <w:rPr>
            <w:rFonts w:asciiTheme="minorHAnsi" w:hAnsiTheme="minorHAnsi" w:cstheme="minorHAnsi"/>
            <w:noProof/>
            <w:sz w:val="20"/>
            <w:szCs w:val="20"/>
          </w:rPr>
          <w:t>Version - July</w:t>
        </w:r>
        <w:r w:rsidR="000D5F0C" w:rsidRPr="005B2D0A">
          <w:rPr>
            <w:rFonts w:asciiTheme="minorHAnsi" w:hAnsiTheme="minorHAnsi" w:cstheme="minorHAnsi"/>
            <w:noProof/>
            <w:sz w:val="20"/>
            <w:szCs w:val="20"/>
          </w:rPr>
          <w:t xml:space="preserve"> 2021</w:t>
        </w:r>
        <w:r w:rsidRPr="00647336">
          <w:rPr>
            <w:rFonts w:asciiTheme="minorHAnsi" w:hAnsiTheme="minorHAnsi" w:cstheme="minorHAnsi"/>
            <w:noProof/>
          </w:rPr>
          <w:t xml:space="preserve">   </w:t>
        </w:r>
        <w:r>
          <w:rPr>
            <w:noProof/>
          </w:rPr>
          <w:t xml:space="preserve">                                              </w:t>
        </w:r>
      </w:p>
    </w:sdtContent>
  </w:sdt>
  <w:p w14:paraId="05363728" w14:textId="2D05C924" w:rsidR="00F530B4" w:rsidRDefault="00F5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57F0" w14:textId="77777777" w:rsidR="003A0EC0" w:rsidRDefault="003A0EC0" w:rsidP="00F530B4">
      <w:r>
        <w:separator/>
      </w:r>
    </w:p>
  </w:footnote>
  <w:footnote w:type="continuationSeparator" w:id="0">
    <w:p w14:paraId="41BED60C" w14:textId="77777777" w:rsidR="003A0EC0" w:rsidRDefault="003A0EC0" w:rsidP="00F5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3940"/>
    <w:multiLevelType w:val="hybridMultilevel"/>
    <w:tmpl w:val="3976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60F5"/>
    <w:multiLevelType w:val="hybridMultilevel"/>
    <w:tmpl w:val="79F0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9DB"/>
    <w:multiLevelType w:val="hybridMultilevel"/>
    <w:tmpl w:val="8BFC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58E8"/>
    <w:multiLevelType w:val="hybridMultilevel"/>
    <w:tmpl w:val="0554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C1CE2"/>
    <w:multiLevelType w:val="hybridMultilevel"/>
    <w:tmpl w:val="71E2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41F"/>
    <w:multiLevelType w:val="hybridMultilevel"/>
    <w:tmpl w:val="9A98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activeWritingStyle w:appName="MSWord" w:lang="en-GB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2"/>
    <w:rsid w:val="00024B32"/>
    <w:rsid w:val="000404F1"/>
    <w:rsid w:val="00040D13"/>
    <w:rsid w:val="000414A5"/>
    <w:rsid w:val="000734FD"/>
    <w:rsid w:val="000B0525"/>
    <w:rsid w:val="000D5F0C"/>
    <w:rsid w:val="000D7383"/>
    <w:rsid w:val="000E2578"/>
    <w:rsid w:val="00136EA5"/>
    <w:rsid w:val="00144E41"/>
    <w:rsid w:val="0016067C"/>
    <w:rsid w:val="001A68F1"/>
    <w:rsid w:val="001B135A"/>
    <w:rsid w:val="001B6345"/>
    <w:rsid w:val="001C02D6"/>
    <w:rsid w:val="001D1714"/>
    <w:rsid w:val="001E7E1D"/>
    <w:rsid w:val="002557AE"/>
    <w:rsid w:val="00264197"/>
    <w:rsid w:val="002B6FAF"/>
    <w:rsid w:val="002E7FB0"/>
    <w:rsid w:val="00312DEE"/>
    <w:rsid w:val="00330995"/>
    <w:rsid w:val="00333B0B"/>
    <w:rsid w:val="003437BB"/>
    <w:rsid w:val="00355E58"/>
    <w:rsid w:val="003764E1"/>
    <w:rsid w:val="00392160"/>
    <w:rsid w:val="003A0EC0"/>
    <w:rsid w:val="003B5A5F"/>
    <w:rsid w:val="00407829"/>
    <w:rsid w:val="0041643F"/>
    <w:rsid w:val="00454673"/>
    <w:rsid w:val="00455614"/>
    <w:rsid w:val="00471EB8"/>
    <w:rsid w:val="00477172"/>
    <w:rsid w:val="004E21A2"/>
    <w:rsid w:val="004E5452"/>
    <w:rsid w:val="004F3BD2"/>
    <w:rsid w:val="00515D34"/>
    <w:rsid w:val="0053054B"/>
    <w:rsid w:val="005467F6"/>
    <w:rsid w:val="00575103"/>
    <w:rsid w:val="005B2D0A"/>
    <w:rsid w:val="005F188F"/>
    <w:rsid w:val="00611017"/>
    <w:rsid w:val="0062598D"/>
    <w:rsid w:val="00642A56"/>
    <w:rsid w:val="00647336"/>
    <w:rsid w:val="006A7F79"/>
    <w:rsid w:val="00714BE3"/>
    <w:rsid w:val="00761830"/>
    <w:rsid w:val="007804E5"/>
    <w:rsid w:val="007807AC"/>
    <w:rsid w:val="007B09A6"/>
    <w:rsid w:val="007E02F9"/>
    <w:rsid w:val="00814598"/>
    <w:rsid w:val="008215D9"/>
    <w:rsid w:val="00826BB3"/>
    <w:rsid w:val="008450A4"/>
    <w:rsid w:val="00881242"/>
    <w:rsid w:val="008C6E4D"/>
    <w:rsid w:val="008F3FE2"/>
    <w:rsid w:val="009664A6"/>
    <w:rsid w:val="0098721C"/>
    <w:rsid w:val="009974A7"/>
    <w:rsid w:val="009A5FA8"/>
    <w:rsid w:val="009D22BF"/>
    <w:rsid w:val="009F719C"/>
    <w:rsid w:val="00AA13EF"/>
    <w:rsid w:val="00B224B6"/>
    <w:rsid w:val="00B540C7"/>
    <w:rsid w:val="00B95B17"/>
    <w:rsid w:val="00BA07F7"/>
    <w:rsid w:val="00BF211D"/>
    <w:rsid w:val="00C42DE1"/>
    <w:rsid w:val="00C462CB"/>
    <w:rsid w:val="00C54990"/>
    <w:rsid w:val="00CA01BB"/>
    <w:rsid w:val="00CF7C22"/>
    <w:rsid w:val="00D06D48"/>
    <w:rsid w:val="00D17394"/>
    <w:rsid w:val="00D2365C"/>
    <w:rsid w:val="00D80EEA"/>
    <w:rsid w:val="00D86A6A"/>
    <w:rsid w:val="00DB5581"/>
    <w:rsid w:val="00DB5A16"/>
    <w:rsid w:val="00DD5AC7"/>
    <w:rsid w:val="00E01A0B"/>
    <w:rsid w:val="00EA69DF"/>
    <w:rsid w:val="00EB160D"/>
    <w:rsid w:val="00EE574D"/>
    <w:rsid w:val="00F31265"/>
    <w:rsid w:val="00F530B4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C77D"/>
  <w15:chartTrackingRefBased/>
  <w15:docId w15:val="{12566847-7F88-4FC1-A9A2-AA0F23F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A5"/>
    <w:pPr>
      <w:ind w:left="720"/>
      <w:contextualSpacing/>
    </w:pPr>
  </w:style>
  <w:style w:type="paragraph" w:styleId="Header">
    <w:name w:val="header"/>
    <w:basedOn w:val="Normal"/>
    <w:link w:val="HeaderChar"/>
    <w:rsid w:val="00F53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0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3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B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42D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42DE1"/>
    <w:rPr>
      <w:b/>
      <w:bCs/>
    </w:rPr>
  </w:style>
  <w:style w:type="character" w:styleId="Hyperlink">
    <w:name w:val="Hyperlink"/>
    <w:basedOn w:val="DefaultParagraphFont"/>
    <w:rsid w:val="005B2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5B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osu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4706C78-247E-E342-B53C-BE0EB7AB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O'Sullivan</dc:creator>
  <cp:keywords/>
  <dc:description/>
  <cp:lastModifiedBy>Microsoft Office User</cp:lastModifiedBy>
  <cp:revision>6</cp:revision>
  <cp:lastPrinted>2020-08-04T09:15:00Z</cp:lastPrinted>
  <dcterms:created xsi:type="dcterms:W3CDTF">2021-06-16T13:43:00Z</dcterms:created>
  <dcterms:modified xsi:type="dcterms:W3CDTF">2021-07-29T09:16:00Z</dcterms:modified>
</cp:coreProperties>
</file>